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5670C" w14:textId="77777777" w:rsidR="00D269AE" w:rsidRDefault="00A13AED">
      <w:pPr>
        <w:tabs>
          <w:tab w:val="center" w:pos="4819"/>
        </w:tabs>
        <w:spacing w:line="500" w:lineRule="exact"/>
        <w:jc w:val="center"/>
        <w:rPr>
          <w:rFonts w:eastAsia="標楷體"/>
          <w:b/>
          <w:bCs/>
          <w:color w:val="000000"/>
          <w:sz w:val="32"/>
          <w:szCs w:val="32"/>
        </w:rPr>
      </w:pPr>
      <w:r>
        <w:rPr>
          <w:rFonts w:eastAsia="標楷體"/>
          <w:b/>
          <w:bCs/>
          <w:color w:val="000000"/>
          <w:sz w:val="32"/>
          <w:szCs w:val="32"/>
        </w:rPr>
        <w:t>普通型高級中等學校資訊科技學科中心</w:t>
      </w:r>
    </w:p>
    <w:p w14:paraId="5A3F1671" w14:textId="77777777" w:rsidR="00D269AE" w:rsidRDefault="00A13AED">
      <w:pPr>
        <w:spacing w:line="500" w:lineRule="exact"/>
        <w:jc w:val="center"/>
        <w:rPr>
          <w:rFonts w:eastAsia="標楷體"/>
          <w:b/>
          <w:bCs/>
          <w:color w:val="000000"/>
          <w:sz w:val="32"/>
          <w:szCs w:val="32"/>
        </w:rPr>
      </w:pPr>
      <w:bookmarkStart w:id="0" w:name="_Toc375818860"/>
      <w:r>
        <w:rPr>
          <w:rFonts w:eastAsia="標楷體"/>
          <w:b/>
          <w:bCs/>
          <w:color w:val="000000"/>
          <w:sz w:val="32"/>
          <w:szCs w:val="32"/>
        </w:rPr>
        <w:t>108</w:t>
      </w:r>
      <w:r>
        <w:rPr>
          <w:rFonts w:eastAsia="標楷體"/>
          <w:b/>
          <w:bCs/>
          <w:color w:val="000000"/>
          <w:sz w:val="32"/>
          <w:szCs w:val="32"/>
        </w:rPr>
        <w:t>課綱</w:t>
      </w:r>
      <w:r>
        <w:rPr>
          <w:rFonts w:eastAsia="標楷體"/>
          <w:b/>
          <w:bCs/>
          <w:color w:val="000000"/>
          <w:sz w:val="32"/>
          <w:szCs w:val="32"/>
        </w:rPr>
        <w:t>-</w:t>
      </w:r>
      <w:r>
        <w:rPr>
          <w:rFonts w:eastAsia="標楷體"/>
          <w:b/>
          <w:bCs/>
          <w:color w:val="000000"/>
          <w:sz w:val="32"/>
          <w:szCs w:val="32"/>
        </w:rPr>
        <w:t>高中與國中教學經驗分享交流實施計畫</w:t>
      </w:r>
      <w:bookmarkEnd w:id="0"/>
    </w:p>
    <w:p w14:paraId="414CDA26" w14:textId="77777777" w:rsidR="00D269AE" w:rsidRDefault="00A13AED">
      <w:pPr>
        <w:numPr>
          <w:ilvl w:val="0"/>
          <w:numId w:val="2"/>
        </w:numPr>
        <w:spacing w:before="180" w:line="5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t>依據</w:t>
      </w:r>
    </w:p>
    <w:p w14:paraId="3C59A944" w14:textId="77777777" w:rsidR="00D269AE" w:rsidRDefault="00A13AED">
      <w:pPr>
        <w:pStyle w:val="ab"/>
        <w:spacing w:line="400" w:lineRule="exact"/>
        <w:ind w:firstLine="480"/>
        <w:jc w:val="both"/>
        <w:rPr>
          <w:color w:val="000000"/>
          <w:sz w:val="24"/>
        </w:rPr>
      </w:pPr>
      <w:bookmarkStart w:id="1" w:name="OLE_LINK2"/>
      <w:bookmarkStart w:id="2" w:name="OLE_LINK3"/>
      <w:r>
        <w:rPr>
          <w:color w:val="000000"/>
          <w:sz w:val="24"/>
        </w:rPr>
        <w:t>一、依教育部國民及學前教育署</w:t>
      </w:r>
      <w:r>
        <w:rPr>
          <w:color w:val="000000"/>
          <w:sz w:val="24"/>
        </w:rPr>
        <w:t>111</w:t>
      </w:r>
      <w:r>
        <w:rPr>
          <w:color w:val="000000"/>
          <w:sz w:val="24"/>
        </w:rPr>
        <w:t>年</w:t>
      </w:r>
      <w:r>
        <w:rPr>
          <w:color w:val="000000"/>
          <w:sz w:val="24"/>
        </w:rPr>
        <w:t>7</w:t>
      </w:r>
      <w:r>
        <w:rPr>
          <w:color w:val="000000"/>
          <w:sz w:val="24"/>
        </w:rPr>
        <w:t>月</w:t>
      </w:r>
      <w:r>
        <w:rPr>
          <w:color w:val="000000"/>
          <w:sz w:val="24"/>
        </w:rPr>
        <w:t>15</w:t>
      </w:r>
      <w:r>
        <w:rPr>
          <w:color w:val="000000"/>
          <w:sz w:val="24"/>
        </w:rPr>
        <w:t>日臺教國署高字第</w:t>
      </w:r>
      <w:r>
        <w:rPr>
          <w:color w:val="000000"/>
          <w:sz w:val="24"/>
        </w:rPr>
        <w:t>1110088607</w:t>
      </w:r>
      <w:r>
        <w:rPr>
          <w:color w:val="000000"/>
          <w:sz w:val="24"/>
        </w:rPr>
        <w:t>號函辦理。</w:t>
      </w:r>
    </w:p>
    <w:p w14:paraId="56BF57CA" w14:textId="77777777" w:rsidR="00D269AE" w:rsidRDefault="00A13AED">
      <w:pPr>
        <w:pStyle w:val="ab"/>
        <w:spacing w:line="400" w:lineRule="exact"/>
        <w:ind w:firstLine="480"/>
        <w:jc w:val="both"/>
        <w:rPr>
          <w:color w:val="000000"/>
          <w:sz w:val="24"/>
        </w:rPr>
      </w:pPr>
      <w:r>
        <w:rPr>
          <w:color w:val="000000"/>
          <w:sz w:val="24"/>
        </w:rPr>
        <w:t>二、依資訊科技學科中心</w:t>
      </w:r>
      <w:r>
        <w:rPr>
          <w:color w:val="000000"/>
          <w:sz w:val="24"/>
        </w:rPr>
        <w:t>112</w:t>
      </w:r>
      <w:r>
        <w:rPr>
          <w:color w:val="000000"/>
          <w:sz w:val="24"/>
        </w:rPr>
        <w:t>年</w:t>
      </w:r>
      <w:r>
        <w:rPr>
          <w:color w:val="000000"/>
          <w:sz w:val="24"/>
        </w:rPr>
        <w:t>4</w:t>
      </w:r>
      <w:r>
        <w:rPr>
          <w:color w:val="000000"/>
          <w:sz w:val="24"/>
        </w:rPr>
        <w:t>月</w:t>
      </w:r>
      <w:r>
        <w:rPr>
          <w:color w:val="000000"/>
          <w:sz w:val="24"/>
        </w:rPr>
        <w:t>25</w:t>
      </w:r>
      <w:r>
        <w:rPr>
          <w:color w:val="000000"/>
          <w:sz w:val="24"/>
        </w:rPr>
        <w:t>日</w:t>
      </w:r>
      <w:r>
        <w:rPr>
          <w:color w:val="000000"/>
          <w:sz w:val="24"/>
        </w:rPr>
        <w:t>(</w:t>
      </w:r>
      <w:r>
        <w:rPr>
          <w:color w:val="000000"/>
          <w:sz w:val="24"/>
        </w:rPr>
        <w:t>星期二</w:t>
      </w:r>
      <w:r>
        <w:rPr>
          <w:color w:val="000000"/>
          <w:sz w:val="24"/>
        </w:rPr>
        <w:t>)</w:t>
      </w:r>
      <w:r>
        <w:rPr>
          <w:color w:val="000000"/>
          <w:sz w:val="24"/>
        </w:rPr>
        <w:t>召開「</w:t>
      </w:r>
      <w:r>
        <w:rPr>
          <w:color w:val="000000"/>
          <w:sz w:val="24"/>
        </w:rPr>
        <w:t>111</w:t>
      </w:r>
      <w:r>
        <w:rPr>
          <w:color w:val="000000"/>
          <w:sz w:val="24"/>
        </w:rPr>
        <w:t>學年度第</w:t>
      </w:r>
      <w:r>
        <w:rPr>
          <w:color w:val="000000"/>
          <w:sz w:val="24"/>
        </w:rPr>
        <w:t>3</w:t>
      </w:r>
      <w:r>
        <w:rPr>
          <w:color w:val="000000"/>
          <w:sz w:val="24"/>
        </w:rPr>
        <w:t>次工作會議暨</w:t>
      </w:r>
      <w:r>
        <w:rPr>
          <w:color w:val="000000"/>
          <w:sz w:val="24"/>
        </w:rPr>
        <w:t>112</w:t>
      </w:r>
      <w:r>
        <w:rPr>
          <w:color w:val="000000"/>
          <w:sz w:val="24"/>
        </w:rPr>
        <w:t>學年度工作計畫研討會議」決議辦理。</w:t>
      </w:r>
    </w:p>
    <w:bookmarkEnd w:id="1"/>
    <w:bookmarkEnd w:id="2"/>
    <w:p w14:paraId="0597C22B" w14:textId="77777777" w:rsidR="00D269AE" w:rsidRDefault="00A13AED">
      <w:pPr>
        <w:spacing w:before="180" w:line="5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t>貳、目的</w:t>
      </w:r>
    </w:p>
    <w:p w14:paraId="2A00A0AC" w14:textId="77777777" w:rsidR="00D269AE" w:rsidRDefault="00A13AED">
      <w:pPr>
        <w:snapToGrid w:val="0"/>
        <w:spacing w:line="360" w:lineRule="auto"/>
        <w:ind w:firstLine="480"/>
        <w:jc w:val="both"/>
        <w:rPr>
          <w:rFonts w:eastAsia="標楷體"/>
          <w:color w:val="000000"/>
          <w:szCs w:val="28"/>
        </w:rPr>
      </w:pPr>
      <w:r>
        <w:rPr>
          <w:rFonts w:eastAsia="標楷體"/>
          <w:color w:val="000000"/>
          <w:szCs w:val="28"/>
        </w:rPr>
        <w:t>因應</w:t>
      </w:r>
      <w:r>
        <w:rPr>
          <w:rFonts w:eastAsia="標楷體"/>
          <w:color w:val="000000"/>
          <w:szCs w:val="28"/>
        </w:rPr>
        <w:t>108</w:t>
      </w:r>
      <w:r>
        <w:rPr>
          <w:rFonts w:eastAsia="標楷體"/>
          <w:color w:val="000000"/>
          <w:szCs w:val="28"/>
        </w:rPr>
        <w:t>新課綱上路，希望透過資訊科技學科中心辦理之經驗分享座談交流，強化高中端與國中端的對話連結，分享高中端</w:t>
      </w:r>
      <w:r>
        <w:rPr>
          <w:rFonts w:eastAsia="標楷體"/>
          <w:color w:val="000000"/>
          <w:szCs w:val="28"/>
        </w:rPr>
        <w:t>108</w:t>
      </w:r>
      <w:r>
        <w:rPr>
          <w:rFonts w:eastAsia="標楷體"/>
          <w:color w:val="000000"/>
          <w:szCs w:val="28"/>
        </w:rPr>
        <w:t>課綱推動現況，讓國中端教師更加瞭解高中端授課內容；國中端分享實務面的困境與難處，讓彼此有更多互動交流的機會溝通理念、凝聚共識以拓展其視野。</w:t>
      </w:r>
    </w:p>
    <w:p w14:paraId="7520B109" w14:textId="77777777" w:rsidR="00D269AE" w:rsidRDefault="00A13AED">
      <w:pPr>
        <w:spacing w:before="180" w:line="500" w:lineRule="exact"/>
        <w:ind w:left="981" w:hanging="981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t>參、辦理單位</w:t>
      </w:r>
    </w:p>
    <w:p w14:paraId="02349C36" w14:textId="77777777" w:rsidR="00D269AE" w:rsidRDefault="00A13AED">
      <w:pPr>
        <w:spacing w:line="400" w:lineRule="exact"/>
        <w:ind w:left="720" w:hanging="312"/>
        <w:rPr>
          <w:rFonts w:eastAsia="標楷體"/>
          <w:color w:val="000000"/>
        </w:rPr>
      </w:pPr>
      <w:r>
        <w:rPr>
          <w:rFonts w:eastAsia="標楷體"/>
          <w:color w:val="000000"/>
        </w:rPr>
        <w:t>一、指導單位：教育部國民及學前教育署</w:t>
      </w:r>
    </w:p>
    <w:p w14:paraId="3759737F" w14:textId="77777777" w:rsidR="00D269AE" w:rsidRDefault="00A13AED">
      <w:pPr>
        <w:spacing w:line="400" w:lineRule="exact"/>
        <w:ind w:left="720" w:hanging="312"/>
        <w:rPr>
          <w:rFonts w:eastAsia="標楷體"/>
          <w:color w:val="000000"/>
        </w:rPr>
      </w:pPr>
      <w:r>
        <w:rPr>
          <w:rFonts w:eastAsia="標楷體"/>
          <w:color w:val="000000"/>
        </w:rPr>
        <w:t>二、主辦單位：資訊科技學科中心</w:t>
      </w:r>
      <w:r>
        <w:rPr>
          <w:rFonts w:eastAsia="標楷體"/>
          <w:color w:val="000000"/>
        </w:rPr>
        <w:t>-</w:t>
      </w:r>
      <w:r>
        <w:rPr>
          <w:rFonts w:eastAsia="標楷體"/>
          <w:color w:val="000000"/>
        </w:rPr>
        <w:t>國立臺南第二高級中學</w:t>
      </w:r>
    </w:p>
    <w:p w14:paraId="7DB0AB99" w14:textId="77777777" w:rsidR="00D269AE" w:rsidRDefault="00A13AED">
      <w:pPr>
        <w:spacing w:line="400" w:lineRule="exact"/>
        <w:ind w:left="720" w:hanging="312"/>
        <w:rPr>
          <w:rFonts w:eastAsia="標楷體"/>
          <w:color w:val="000000"/>
        </w:rPr>
      </w:pPr>
      <w:r>
        <w:rPr>
          <w:rFonts w:eastAsia="標楷體"/>
          <w:color w:val="000000"/>
        </w:rPr>
        <w:t>三、協辦單位：生活科技學科中心</w:t>
      </w:r>
      <w:r>
        <w:rPr>
          <w:rFonts w:eastAsia="標楷體"/>
          <w:color w:val="000000"/>
        </w:rPr>
        <w:t>-</w:t>
      </w:r>
      <w:r>
        <w:rPr>
          <w:rFonts w:eastAsia="標楷體"/>
          <w:color w:val="000000"/>
        </w:rPr>
        <w:t>新北市立板橋高級中學、臺北市科技領域</w:t>
      </w:r>
      <w:r>
        <w:rPr>
          <w:rFonts w:eastAsia="標楷體"/>
          <w:color w:val="000000"/>
        </w:rPr>
        <w:t>(</w:t>
      </w:r>
      <w:r>
        <w:rPr>
          <w:rFonts w:eastAsia="標楷體"/>
          <w:color w:val="000000"/>
        </w:rPr>
        <w:t>資訊科</w:t>
      </w:r>
      <w:r>
        <w:rPr>
          <w:rFonts w:eastAsia="標楷體"/>
          <w:color w:val="000000"/>
        </w:rPr>
        <w:t>)</w:t>
      </w:r>
      <w:r>
        <w:rPr>
          <w:rFonts w:eastAsia="標楷體"/>
          <w:color w:val="000000"/>
        </w:rPr>
        <w:t>學科平臺、臺北市立第一女子高級中學</w:t>
      </w:r>
    </w:p>
    <w:p w14:paraId="7DB402F7" w14:textId="77777777" w:rsidR="00D269AE" w:rsidRDefault="00A13AED">
      <w:pPr>
        <w:spacing w:before="180" w:line="5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t>肆、辦理內容</w:t>
      </w:r>
    </w:p>
    <w:p w14:paraId="7DE2BDA1" w14:textId="77777777" w:rsidR="00D269AE" w:rsidRDefault="00A13AED">
      <w:pPr>
        <w:pStyle w:val="ab"/>
        <w:spacing w:line="400" w:lineRule="exact"/>
        <w:ind w:left="1740" w:hanging="1680"/>
        <w:jc w:val="both"/>
      </w:pPr>
      <w:r>
        <w:rPr>
          <w:rFonts w:ascii="標楷體" w:hAnsi="標楷體"/>
          <w:sz w:val="24"/>
        </w:rPr>
        <w:t>一、</w:t>
      </w:r>
      <w:r>
        <w:rPr>
          <w:color w:val="000000"/>
          <w:sz w:val="24"/>
        </w:rPr>
        <w:t>參加對象：全國各普通高中、完全中學、綜合高中、技術型高中</w:t>
      </w:r>
      <w:r>
        <w:rPr>
          <w:color w:val="000000"/>
          <w:sz w:val="24"/>
        </w:rPr>
        <w:t>(</w:t>
      </w:r>
      <w:r>
        <w:rPr>
          <w:color w:val="000000"/>
          <w:sz w:val="24"/>
        </w:rPr>
        <w:t>職業學校</w:t>
      </w:r>
      <w:r>
        <w:rPr>
          <w:color w:val="000000"/>
          <w:sz w:val="24"/>
        </w:rPr>
        <w:t>)</w:t>
      </w:r>
      <w:r>
        <w:rPr>
          <w:color w:val="000000"/>
          <w:sz w:val="24"/>
        </w:rPr>
        <w:t>及國民中學之科技領域</w:t>
      </w:r>
      <w:r>
        <w:rPr>
          <w:color w:val="000000"/>
          <w:sz w:val="24"/>
        </w:rPr>
        <w:t>(</w:t>
      </w:r>
      <w:r>
        <w:rPr>
          <w:color w:val="000000"/>
          <w:sz w:val="24"/>
        </w:rPr>
        <w:t>資訊科技及生活科技</w:t>
      </w:r>
      <w:r>
        <w:rPr>
          <w:color w:val="000000"/>
          <w:sz w:val="24"/>
        </w:rPr>
        <w:t>)</w:t>
      </w:r>
      <w:r>
        <w:rPr>
          <w:color w:val="000000"/>
          <w:sz w:val="24"/>
        </w:rPr>
        <w:t>教師及各縣市政府教育局處課程督學或科技輔導員。</w:t>
      </w:r>
    </w:p>
    <w:p w14:paraId="7E91CC16" w14:textId="77777777" w:rsidR="00D269AE" w:rsidRDefault="00A13AED">
      <w:pPr>
        <w:spacing w:line="400" w:lineRule="exact"/>
        <w:rPr>
          <w:rFonts w:eastAsia="標楷體"/>
          <w:bCs/>
          <w:color w:val="000000"/>
        </w:rPr>
      </w:pPr>
      <w:r>
        <w:rPr>
          <w:rFonts w:eastAsia="標楷體"/>
          <w:bCs/>
          <w:color w:val="000000"/>
        </w:rPr>
        <w:t>二、研習時地相關資訊：</w:t>
      </w:r>
    </w:p>
    <w:tbl>
      <w:tblPr>
        <w:tblW w:w="902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4"/>
        <w:gridCol w:w="2128"/>
        <w:gridCol w:w="2785"/>
        <w:gridCol w:w="854"/>
        <w:gridCol w:w="798"/>
        <w:gridCol w:w="1192"/>
      </w:tblGrid>
      <w:tr w:rsidR="00D269AE" w14:paraId="1013F887" w14:textId="77777777">
        <w:tblPrEx>
          <w:tblCellMar>
            <w:top w:w="0" w:type="dxa"/>
            <w:bottom w:w="0" w:type="dxa"/>
          </w:tblCellMar>
        </w:tblPrEx>
        <w:trPr>
          <w:trHeight w:val="521"/>
          <w:jc w:val="center"/>
        </w:trPr>
        <w:tc>
          <w:tcPr>
            <w:tcW w:w="1264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F58E9" w14:textId="77777777" w:rsidR="00D269AE" w:rsidRDefault="00A13AED">
            <w:pPr>
              <w:pStyle w:val="ab"/>
              <w:snapToGrid w:val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場次</w:t>
            </w:r>
          </w:p>
        </w:tc>
        <w:tc>
          <w:tcPr>
            <w:tcW w:w="2128" w:type="dxa"/>
            <w:tcBorders>
              <w:top w:val="single" w:sz="12" w:space="0" w:color="000000"/>
              <w:left w:val="single" w:sz="6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2B24C" w14:textId="77777777" w:rsidR="00D269AE" w:rsidRDefault="00A13AED">
            <w:pPr>
              <w:pStyle w:val="ab"/>
              <w:snapToGrid w:val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日期</w:t>
            </w:r>
          </w:p>
        </w:tc>
        <w:tc>
          <w:tcPr>
            <w:tcW w:w="2785" w:type="dxa"/>
            <w:tcBorders>
              <w:top w:val="single" w:sz="12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4EC44F" w14:textId="77777777" w:rsidR="00D269AE" w:rsidRDefault="00A13AED">
            <w:pPr>
              <w:pStyle w:val="ab"/>
              <w:snapToGrid w:val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地點</w:t>
            </w:r>
          </w:p>
        </w:tc>
        <w:tc>
          <w:tcPr>
            <w:tcW w:w="854" w:type="dxa"/>
            <w:tcBorders>
              <w:top w:val="single" w:sz="12" w:space="0" w:color="000000"/>
              <w:left w:val="single" w:sz="6" w:space="0" w:color="000000"/>
              <w:bottom w:val="double" w:sz="4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DD51B" w14:textId="77777777" w:rsidR="00D269AE" w:rsidRDefault="00A13AED">
            <w:pPr>
              <w:pStyle w:val="ab"/>
              <w:snapToGrid w:val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時數</w:t>
            </w:r>
          </w:p>
        </w:tc>
        <w:tc>
          <w:tcPr>
            <w:tcW w:w="798" w:type="dxa"/>
            <w:tcBorders>
              <w:top w:val="single" w:sz="12" w:space="0" w:color="000000"/>
              <w:left w:val="single" w:sz="4" w:space="0" w:color="000000"/>
              <w:bottom w:val="double" w:sz="4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52E72" w14:textId="77777777" w:rsidR="00D269AE" w:rsidRDefault="00A13AED">
            <w:pPr>
              <w:pStyle w:val="ab"/>
              <w:snapToGrid w:val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人數</w:t>
            </w:r>
          </w:p>
        </w:tc>
        <w:tc>
          <w:tcPr>
            <w:tcW w:w="1192" w:type="dxa"/>
            <w:tcBorders>
              <w:top w:val="single" w:sz="12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3A9C1" w14:textId="77777777" w:rsidR="00D269AE" w:rsidRDefault="00A13AED">
            <w:pPr>
              <w:pStyle w:val="ab"/>
              <w:snapToGrid w:val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課程代碼</w:t>
            </w:r>
          </w:p>
        </w:tc>
      </w:tr>
      <w:tr w:rsidR="00D269AE" w14:paraId="23EC0156" w14:textId="77777777">
        <w:tblPrEx>
          <w:tblCellMar>
            <w:top w:w="0" w:type="dxa"/>
            <w:bottom w:w="0" w:type="dxa"/>
          </w:tblCellMar>
        </w:tblPrEx>
        <w:trPr>
          <w:trHeight w:val="953"/>
          <w:jc w:val="center"/>
        </w:trPr>
        <w:tc>
          <w:tcPr>
            <w:tcW w:w="1264" w:type="dxa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21B59" w14:textId="77777777" w:rsidR="00D269AE" w:rsidRDefault="00A13AED">
            <w:pPr>
              <w:pStyle w:val="ab"/>
              <w:snapToGrid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第</w:t>
            </w:r>
            <w:r>
              <w:rPr>
                <w:color w:val="000000"/>
                <w:sz w:val="24"/>
              </w:rPr>
              <w:t>1</w:t>
            </w:r>
            <w:r>
              <w:rPr>
                <w:color w:val="000000"/>
                <w:sz w:val="24"/>
              </w:rPr>
              <w:t>場</w:t>
            </w:r>
          </w:p>
          <w:p w14:paraId="4250210A" w14:textId="77777777" w:rsidR="00D269AE" w:rsidRDefault="00A13AED">
            <w:pPr>
              <w:pStyle w:val="ab"/>
              <w:snapToGrid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</w:t>
            </w:r>
            <w:r>
              <w:rPr>
                <w:color w:val="000000"/>
                <w:sz w:val="24"/>
              </w:rPr>
              <w:t>南部場</w:t>
            </w:r>
            <w:r>
              <w:rPr>
                <w:color w:val="000000"/>
                <w:sz w:val="24"/>
              </w:rPr>
              <w:t>)</w:t>
            </w:r>
          </w:p>
        </w:tc>
        <w:tc>
          <w:tcPr>
            <w:tcW w:w="2128" w:type="dxa"/>
            <w:tcBorders>
              <w:top w:val="doub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05234" w14:textId="77777777" w:rsidR="00D269AE" w:rsidRDefault="00A13AED">
            <w:pPr>
              <w:pStyle w:val="ab"/>
              <w:snapToGrid w:val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6</w:t>
            </w:r>
            <w:r>
              <w:rPr>
                <w:b/>
                <w:color w:val="000000"/>
                <w:sz w:val="24"/>
              </w:rPr>
              <w:t>月</w:t>
            </w:r>
            <w:r>
              <w:rPr>
                <w:b/>
                <w:color w:val="000000"/>
                <w:sz w:val="24"/>
              </w:rPr>
              <w:t>13</w:t>
            </w:r>
            <w:r>
              <w:rPr>
                <w:b/>
                <w:color w:val="000000"/>
                <w:sz w:val="24"/>
              </w:rPr>
              <w:t>日下午</w:t>
            </w:r>
          </w:p>
          <w:p w14:paraId="682E5900" w14:textId="77777777" w:rsidR="00D269AE" w:rsidRDefault="00A13AED">
            <w:pPr>
              <w:pStyle w:val="ab"/>
              <w:snapToGrid w:val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(</w:t>
            </w:r>
            <w:r>
              <w:rPr>
                <w:b/>
                <w:color w:val="000000"/>
                <w:sz w:val="24"/>
              </w:rPr>
              <w:t>星期二</w:t>
            </w:r>
            <w:r>
              <w:rPr>
                <w:b/>
                <w:color w:val="000000"/>
                <w:sz w:val="24"/>
              </w:rPr>
              <w:t>)</w:t>
            </w:r>
          </w:p>
        </w:tc>
        <w:tc>
          <w:tcPr>
            <w:tcW w:w="278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9331C" w14:textId="77777777" w:rsidR="00D269AE" w:rsidRDefault="00A13AED">
            <w:pPr>
              <w:pStyle w:val="a8"/>
              <w:snapToGrid w:val="0"/>
              <w:jc w:val="center"/>
              <w:rPr>
                <w:rFonts w:ascii="Times New Roman" w:eastAsia="標楷體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標楷體" w:hAnsi="Times New Roman"/>
                <w:b/>
                <w:bCs/>
                <w:color w:val="000000"/>
                <w:sz w:val="24"/>
                <w:szCs w:val="28"/>
              </w:rPr>
              <w:t>國立臺南二中小禮堂</w:t>
            </w:r>
          </w:p>
        </w:tc>
        <w:tc>
          <w:tcPr>
            <w:tcW w:w="854" w:type="dxa"/>
            <w:tcBorders>
              <w:top w:val="doub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A9868" w14:textId="77777777" w:rsidR="00D269AE" w:rsidRDefault="00A13AED">
            <w:pPr>
              <w:pStyle w:val="ab"/>
              <w:snapToGrid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79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5A273" w14:textId="77777777" w:rsidR="00D269AE" w:rsidRDefault="00A13AED">
            <w:pPr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80</w:t>
            </w:r>
          </w:p>
        </w:tc>
        <w:tc>
          <w:tcPr>
            <w:tcW w:w="119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5F95C" w14:textId="77777777" w:rsidR="00D269AE" w:rsidRDefault="00A13AED">
            <w:pPr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3869304</w:t>
            </w:r>
          </w:p>
        </w:tc>
      </w:tr>
      <w:tr w:rsidR="00D269AE" w14:paraId="2B9FF2B0" w14:textId="77777777">
        <w:tblPrEx>
          <w:tblCellMar>
            <w:top w:w="0" w:type="dxa"/>
            <w:bottom w:w="0" w:type="dxa"/>
          </w:tblCellMar>
        </w:tblPrEx>
        <w:trPr>
          <w:trHeight w:val="960"/>
          <w:jc w:val="center"/>
        </w:trPr>
        <w:tc>
          <w:tcPr>
            <w:tcW w:w="12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BFB96" w14:textId="77777777" w:rsidR="00D269AE" w:rsidRDefault="00A13AED">
            <w:pPr>
              <w:pStyle w:val="ab"/>
              <w:snapToGrid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第</w:t>
            </w:r>
            <w:r>
              <w:rPr>
                <w:color w:val="000000"/>
                <w:sz w:val="24"/>
              </w:rPr>
              <w:t>2</w:t>
            </w:r>
            <w:r>
              <w:rPr>
                <w:color w:val="000000"/>
                <w:sz w:val="24"/>
              </w:rPr>
              <w:t>場</w:t>
            </w:r>
          </w:p>
          <w:p w14:paraId="70EF7DEF" w14:textId="77777777" w:rsidR="00D269AE" w:rsidRDefault="00A13AED">
            <w:pPr>
              <w:pStyle w:val="ab"/>
              <w:snapToGrid w:val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</w:t>
            </w:r>
            <w:r>
              <w:rPr>
                <w:color w:val="000000"/>
                <w:sz w:val="24"/>
              </w:rPr>
              <w:t>北部場</w:t>
            </w:r>
            <w:r>
              <w:rPr>
                <w:color w:val="000000"/>
                <w:sz w:val="24"/>
              </w:rPr>
              <w:t>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F2EDD" w14:textId="77777777" w:rsidR="00D269AE" w:rsidRDefault="00A13AED">
            <w:pPr>
              <w:pStyle w:val="ab"/>
              <w:snapToGrid w:val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6</w:t>
            </w:r>
            <w:r>
              <w:rPr>
                <w:b/>
                <w:color w:val="000000"/>
                <w:sz w:val="24"/>
              </w:rPr>
              <w:t>月</w:t>
            </w:r>
            <w:r>
              <w:rPr>
                <w:b/>
                <w:color w:val="000000"/>
                <w:sz w:val="24"/>
              </w:rPr>
              <w:t>27</w:t>
            </w:r>
            <w:r>
              <w:rPr>
                <w:b/>
                <w:color w:val="000000"/>
                <w:sz w:val="24"/>
              </w:rPr>
              <w:t>日下午</w:t>
            </w:r>
          </w:p>
          <w:p w14:paraId="7775A3A2" w14:textId="77777777" w:rsidR="00D269AE" w:rsidRDefault="00A13AED">
            <w:pPr>
              <w:pStyle w:val="ab"/>
              <w:snapToGrid w:val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(</w:t>
            </w:r>
            <w:r>
              <w:rPr>
                <w:b/>
                <w:color w:val="000000"/>
                <w:sz w:val="24"/>
              </w:rPr>
              <w:t>星期二</w:t>
            </w:r>
            <w:r>
              <w:rPr>
                <w:b/>
                <w:color w:val="000000"/>
                <w:sz w:val="24"/>
              </w:rPr>
              <w:t>)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36566" w14:textId="77777777" w:rsidR="00D269AE" w:rsidRDefault="00A13AED">
            <w:pPr>
              <w:pStyle w:val="ab"/>
              <w:snapToGrid w:val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臺北市立北一女中</w:t>
            </w:r>
          </w:p>
          <w:p w14:paraId="3E25FB75" w14:textId="77777777" w:rsidR="00D269AE" w:rsidRDefault="00A13AED">
            <w:pPr>
              <w:pStyle w:val="ab"/>
              <w:snapToGrid w:val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至善樓</w:t>
            </w:r>
            <w:r>
              <w:rPr>
                <w:b/>
                <w:color w:val="000000"/>
                <w:sz w:val="24"/>
              </w:rPr>
              <w:t>2</w:t>
            </w:r>
            <w:r>
              <w:rPr>
                <w:b/>
                <w:color w:val="000000"/>
                <w:sz w:val="24"/>
              </w:rPr>
              <w:t>樓會議室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C85A7" w14:textId="77777777" w:rsidR="00D269AE" w:rsidRDefault="00A13AED">
            <w:pPr>
              <w:pStyle w:val="a8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042D2" w14:textId="77777777" w:rsidR="00D269AE" w:rsidRDefault="00A13AED">
            <w:pPr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100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01C06" w14:textId="77777777" w:rsidR="00D269AE" w:rsidRDefault="00A13AED">
            <w:pPr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3869308</w:t>
            </w:r>
          </w:p>
        </w:tc>
      </w:tr>
    </w:tbl>
    <w:p w14:paraId="322E21FB" w14:textId="77777777" w:rsidR="00D269AE" w:rsidRDefault="00D269AE">
      <w:pPr>
        <w:spacing w:before="180"/>
        <w:rPr>
          <w:rFonts w:eastAsia="標楷體"/>
          <w:color w:val="000000"/>
        </w:rPr>
      </w:pPr>
    </w:p>
    <w:p w14:paraId="2EDA5E12" w14:textId="77777777" w:rsidR="00D269AE" w:rsidRDefault="00A13AED">
      <w:pPr>
        <w:spacing w:before="180"/>
        <w:rPr>
          <w:rFonts w:eastAsia="標楷體"/>
          <w:color w:val="000000"/>
        </w:rPr>
      </w:pPr>
      <w:r>
        <w:rPr>
          <w:rFonts w:eastAsia="標楷體"/>
          <w:color w:val="000000"/>
        </w:rPr>
        <w:lastRenderedPageBreak/>
        <w:t>三、研習課程表：</w:t>
      </w:r>
    </w:p>
    <w:tbl>
      <w:tblPr>
        <w:tblW w:w="97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8"/>
        <w:gridCol w:w="3919"/>
        <w:gridCol w:w="3922"/>
      </w:tblGrid>
      <w:tr w:rsidR="00D269AE" w14:paraId="2BB8A16E" w14:textId="77777777">
        <w:tblPrEx>
          <w:tblCellMar>
            <w:top w:w="0" w:type="dxa"/>
            <w:bottom w:w="0" w:type="dxa"/>
          </w:tblCellMar>
        </w:tblPrEx>
        <w:trPr>
          <w:trHeight w:val="654"/>
          <w:tblHeader/>
        </w:trPr>
        <w:tc>
          <w:tcPr>
            <w:tcW w:w="1888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7A1BF" w14:textId="77777777" w:rsidR="00D269AE" w:rsidRDefault="00A13AED">
            <w:pPr>
              <w:snapToGrid w:val="0"/>
              <w:rPr>
                <w:rFonts w:eastAsia="標楷體"/>
                <w:b/>
                <w:color w:val="000000"/>
                <w:sz w:val="18"/>
              </w:rPr>
            </w:pPr>
            <w:r>
              <w:rPr>
                <w:rFonts w:eastAsia="標楷體"/>
                <w:b/>
                <w:color w:val="000000"/>
                <w:sz w:val="18"/>
              </w:rPr>
              <w:t xml:space="preserve">         </w:t>
            </w:r>
            <w:r>
              <w:rPr>
                <w:rFonts w:eastAsia="標楷體"/>
                <w:b/>
                <w:color w:val="000000"/>
                <w:sz w:val="18"/>
              </w:rPr>
              <w:t>日期、地點</w:t>
            </w:r>
          </w:p>
          <w:p w14:paraId="5EE4E19E" w14:textId="77777777" w:rsidR="00D269AE" w:rsidRDefault="00A13AED">
            <w:pPr>
              <w:snapToGrid w:val="0"/>
            </w:pPr>
            <w:r>
              <w:rPr>
                <w:rFonts w:eastAsia="標楷體"/>
                <w:b/>
                <w:color w:val="000000"/>
                <w:sz w:val="18"/>
              </w:rPr>
              <w:t>時間</w:t>
            </w:r>
          </w:p>
        </w:tc>
        <w:tc>
          <w:tcPr>
            <w:tcW w:w="3919" w:type="dxa"/>
            <w:tcBorders>
              <w:top w:val="single" w:sz="12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0644F" w14:textId="77777777" w:rsidR="00D269AE" w:rsidRDefault="00A13AED">
            <w:pPr>
              <w:pStyle w:val="ab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南部場次</w:t>
            </w:r>
            <w:r>
              <w:rPr>
                <w:b/>
                <w:color w:val="000000"/>
                <w:sz w:val="24"/>
              </w:rPr>
              <w:t>-</w:t>
            </w:r>
            <w:r>
              <w:rPr>
                <w:b/>
                <w:color w:val="000000"/>
                <w:sz w:val="24"/>
              </w:rPr>
              <w:t>國立臺南二中</w:t>
            </w:r>
          </w:p>
          <w:p w14:paraId="4304F27B" w14:textId="77777777" w:rsidR="00D269AE" w:rsidRDefault="00A13AED">
            <w:pPr>
              <w:pStyle w:val="ab"/>
            </w:pPr>
            <w:r>
              <w:rPr>
                <w:b/>
                <w:color w:val="000000"/>
                <w:sz w:val="24"/>
              </w:rPr>
              <w:t>112</w:t>
            </w:r>
            <w:r>
              <w:rPr>
                <w:b/>
                <w:color w:val="000000"/>
                <w:sz w:val="24"/>
              </w:rPr>
              <w:t>年</w:t>
            </w:r>
            <w:r>
              <w:rPr>
                <w:b/>
                <w:color w:val="000000"/>
                <w:sz w:val="24"/>
              </w:rPr>
              <w:t>6</w:t>
            </w:r>
            <w:r>
              <w:rPr>
                <w:b/>
                <w:color w:val="000000"/>
                <w:sz w:val="24"/>
              </w:rPr>
              <w:t>月</w:t>
            </w:r>
            <w:r>
              <w:rPr>
                <w:b/>
                <w:color w:val="000000"/>
                <w:sz w:val="24"/>
              </w:rPr>
              <w:t>13</w:t>
            </w:r>
            <w:r>
              <w:rPr>
                <w:b/>
                <w:color w:val="000000"/>
                <w:sz w:val="24"/>
              </w:rPr>
              <w:t>日</w:t>
            </w:r>
          </w:p>
        </w:tc>
        <w:tc>
          <w:tcPr>
            <w:tcW w:w="3922" w:type="dxa"/>
            <w:tcBorders>
              <w:top w:val="single" w:sz="12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732F9" w14:textId="77777777" w:rsidR="00D269AE" w:rsidRDefault="00A13AED">
            <w:pPr>
              <w:pStyle w:val="ab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北部場次</w:t>
            </w:r>
            <w:r>
              <w:rPr>
                <w:b/>
                <w:color w:val="000000"/>
                <w:sz w:val="24"/>
              </w:rPr>
              <w:t>-</w:t>
            </w:r>
            <w:r>
              <w:rPr>
                <w:b/>
                <w:color w:val="000000"/>
                <w:sz w:val="24"/>
              </w:rPr>
              <w:t>臺北市立北一女中</w:t>
            </w:r>
          </w:p>
          <w:p w14:paraId="6DCB4F93" w14:textId="77777777" w:rsidR="00D269AE" w:rsidRDefault="00A13AED">
            <w:pPr>
              <w:pStyle w:val="ab"/>
            </w:pPr>
            <w:r>
              <w:rPr>
                <w:b/>
                <w:color w:val="000000"/>
                <w:sz w:val="24"/>
              </w:rPr>
              <w:t>112</w:t>
            </w:r>
            <w:r>
              <w:rPr>
                <w:b/>
                <w:color w:val="000000"/>
                <w:sz w:val="24"/>
              </w:rPr>
              <w:t>年</w:t>
            </w:r>
            <w:r>
              <w:rPr>
                <w:b/>
                <w:color w:val="000000"/>
                <w:sz w:val="24"/>
              </w:rPr>
              <w:t>6</w:t>
            </w:r>
            <w:r>
              <w:rPr>
                <w:b/>
                <w:color w:val="000000"/>
                <w:sz w:val="24"/>
              </w:rPr>
              <w:t>月</w:t>
            </w:r>
            <w:r>
              <w:rPr>
                <w:b/>
                <w:color w:val="000000"/>
                <w:sz w:val="24"/>
              </w:rPr>
              <w:t>27</w:t>
            </w:r>
            <w:r>
              <w:rPr>
                <w:b/>
                <w:color w:val="000000"/>
                <w:sz w:val="24"/>
              </w:rPr>
              <w:t>日</w:t>
            </w:r>
          </w:p>
        </w:tc>
      </w:tr>
      <w:tr w:rsidR="00D269AE" w14:paraId="2E701E64" w14:textId="77777777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888" w:type="dxa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5C982" w14:textId="77777777" w:rsidR="00D269AE" w:rsidRDefault="00A13AED">
            <w:pPr>
              <w:pStyle w:val="ab"/>
              <w:spacing w:line="400" w:lineRule="exact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13:00 ~ 13:20</w:t>
            </w:r>
          </w:p>
        </w:tc>
        <w:tc>
          <w:tcPr>
            <w:tcW w:w="7841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0642F" w14:textId="77777777" w:rsidR="00D269AE" w:rsidRDefault="00A13AED">
            <w:pPr>
              <w:pStyle w:val="ab"/>
              <w:spacing w:line="400" w:lineRule="exact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報到</w:t>
            </w:r>
          </w:p>
        </w:tc>
      </w:tr>
      <w:tr w:rsidR="00D269AE" w14:paraId="3C2C4064" w14:textId="77777777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18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AA877" w14:textId="77777777" w:rsidR="00D269AE" w:rsidRDefault="00A13AED">
            <w:pPr>
              <w:pStyle w:val="ab"/>
              <w:spacing w:line="400" w:lineRule="exact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13:20 ~ 13:30</w:t>
            </w:r>
          </w:p>
        </w:tc>
        <w:tc>
          <w:tcPr>
            <w:tcW w:w="7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D914F" w14:textId="77777777" w:rsidR="00D269AE" w:rsidRDefault="00A13AED">
            <w:pPr>
              <w:pStyle w:val="ab"/>
              <w:spacing w:line="400" w:lineRule="exact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開幕</w:t>
            </w:r>
          </w:p>
        </w:tc>
      </w:tr>
      <w:tr w:rsidR="00D269AE" w14:paraId="4AA28C82" w14:textId="77777777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18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F1B1E" w14:textId="77777777" w:rsidR="00D269AE" w:rsidRDefault="00A13AED">
            <w:pPr>
              <w:pStyle w:val="ab"/>
              <w:snapToGrid w:val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13:30 ~ 14:20</w:t>
            </w:r>
          </w:p>
          <w:p w14:paraId="40AFF8C2" w14:textId="77777777" w:rsidR="00D269AE" w:rsidRDefault="00A13AED">
            <w:pPr>
              <w:pStyle w:val="ab"/>
              <w:snapToGrid w:val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(1</w:t>
            </w:r>
            <w:r>
              <w:rPr>
                <w:b/>
                <w:bCs/>
                <w:color w:val="000000"/>
                <w:sz w:val="24"/>
              </w:rPr>
              <w:t>節課</w:t>
            </w:r>
            <w:r>
              <w:rPr>
                <w:b/>
                <w:bCs/>
                <w:color w:val="000000"/>
                <w:sz w:val="24"/>
              </w:rPr>
              <w:t>)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7006C" w14:textId="77777777" w:rsidR="00D269AE" w:rsidRDefault="00A13AED">
            <w:pPr>
              <w:pStyle w:val="ab"/>
              <w:snapToGrid w:val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108</w:t>
            </w:r>
            <w:r>
              <w:rPr>
                <w:b/>
                <w:bCs/>
                <w:color w:val="000000"/>
                <w:sz w:val="24"/>
              </w:rPr>
              <w:t>課綱</w:t>
            </w:r>
            <w:r>
              <w:rPr>
                <w:b/>
                <w:bCs/>
                <w:color w:val="000000"/>
                <w:sz w:val="24"/>
              </w:rPr>
              <w:t>-</w:t>
            </w:r>
            <w:r>
              <w:rPr>
                <w:b/>
                <w:bCs/>
                <w:color w:val="000000"/>
                <w:sz w:val="24"/>
              </w:rPr>
              <w:t>國中端教學實務現況分享</w:t>
            </w:r>
          </w:p>
          <w:p w14:paraId="6E07EFD2" w14:textId="77777777" w:rsidR="00D269AE" w:rsidRDefault="00A13AED">
            <w:pPr>
              <w:pStyle w:val="ab"/>
              <w:snapToGrid w:val="0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高雄市立一甲國中</w:t>
            </w:r>
            <w:r>
              <w:rPr>
                <w:bCs/>
                <w:color w:val="000000"/>
                <w:sz w:val="24"/>
              </w:rPr>
              <w:t xml:space="preserve"> </w:t>
            </w:r>
            <w:r>
              <w:rPr>
                <w:bCs/>
                <w:color w:val="000000"/>
                <w:sz w:val="24"/>
              </w:rPr>
              <w:t>柯尚彬主任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83B28" w14:textId="77777777" w:rsidR="00D269AE" w:rsidRDefault="00A13AED">
            <w:pPr>
              <w:pStyle w:val="ab"/>
              <w:snapToGrid w:val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108</w:t>
            </w:r>
            <w:r>
              <w:rPr>
                <w:b/>
                <w:bCs/>
                <w:color w:val="000000"/>
                <w:sz w:val="24"/>
              </w:rPr>
              <w:t>課綱</w:t>
            </w:r>
            <w:r>
              <w:rPr>
                <w:b/>
                <w:bCs/>
                <w:color w:val="000000"/>
                <w:sz w:val="24"/>
              </w:rPr>
              <w:t>-</w:t>
            </w:r>
            <w:r>
              <w:rPr>
                <w:b/>
                <w:bCs/>
                <w:color w:val="000000"/>
                <w:sz w:val="24"/>
              </w:rPr>
              <w:t>國中端教學實務現況分享</w:t>
            </w:r>
          </w:p>
          <w:p w14:paraId="22524EB7" w14:textId="77777777" w:rsidR="00D269AE" w:rsidRDefault="00A13AED">
            <w:pPr>
              <w:pStyle w:val="ab"/>
              <w:snapToGrid w:val="0"/>
            </w:pPr>
            <w:r>
              <w:rPr>
                <w:bCs/>
                <w:color w:val="000000"/>
                <w:sz w:val="24"/>
              </w:rPr>
              <w:t>臺北市立長安國中</w:t>
            </w:r>
            <w:r>
              <w:rPr>
                <w:bCs/>
                <w:color w:val="000000"/>
                <w:sz w:val="24"/>
              </w:rPr>
              <w:t xml:space="preserve"> </w:t>
            </w:r>
            <w:r>
              <w:rPr>
                <w:bCs/>
                <w:color w:val="000000"/>
                <w:sz w:val="24"/>
              </w:rPr>
              <w:t>呂添仁組長</w:t>
            </w:r>
          </w:p>
        </w:tc>
      </w:tr>
      <w:tr w:rsidR="00D269AE" w14:paraId="1498C75C" w14:textId="77777777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18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542BF" w14:textId="77777777" w:rsidR="00D269AE" w:rsidRDefault="00A13AED">
            <w:pPr>
              <w:pStyle w:val="ab"/>
              <w:snapToGrid w:val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14:20 ~ 15:10</w:t>
            </w:r>
          </w:p>
          <w:p w14:paraId="540E8C53" w14:textId="77777777" w:rsidR="00D269AE" w:rsidRDefault="00A13AED">
            <w:pPr>
              <w:pStyle w:val="ab"/>
              <w:snapToGrid w:val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(1</w:t>
            </w:r>
            <w:r>
              <w:rPr>
                <w:b/>
                <w:bCs/>
                <w:color w:val="000000"/>
                <w:sz w:val="24"/>
              </w:rPr>
              <w:t>節課</w:t>
            </w:r>
            <w:r>
              <w:rPr>
                <w:b/>
                <w:bCs/>
                <w:color w:val="000000"/>
                <w:sz w:val="24"/>
              </w:rPr>
              <w:t>)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A3E6B" w14:textId="77777777" w:rsidR="00D269AE" w:rsidRDefault="00A13AED">
            <w:pPr>
              <w:pStyle w:val="ab"/>
              <w:snapToGrid w:val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108</w:t>
            </w:r>
            <w:r>
              <w:rPr>
                <w:b/>
                <w:bCs/>
                <w:color w:val="000000"/>
                <w:sz w:val="24"/>
              </w:rPr>
              <w:t>課綱</w:t>
            </w:r>
            <w:r>
              <w:rPr>
                <w:b/>
                <w:bCs/>
                <w:color w:val="000000"/>
                <w:sz w:val="24"/>
              </w:rPr>
              <w:t>-</w:t>
            </w:r>
            <w:r>
              <w:rPr>
                <w:b/>
                <w:bCs/>
                <w:color w:val="000000"/>
                <w:sz w:val="24"/>
              </w:rPr>
              <w:t>高中端教學實務現況分享</w:t>
            </w:r>
          </w:p>
          <w:p w14:paraId="68A968C8" w14:textId="77777777" w:rsidR="00D269AE" w:rsidRDefault="00A13AED">
            <w:pPr>
              <w:pStyle w:val="ab"/>
              <w:snapToGrid w:val="0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國立岡山高中</w:t>
            </w:r>
            <w:r>
              <w:rPr>
                <w:bCs/>
                <w:color w:val="000000"/>
                <w:sz w:val="24"/>
              </w:rPr>
              <w:t xml:space="preserve"> </w:t>
            </w:r>
            <w:r>
              <w:rPr>
                <w:bCs/>
                <w:color w:val="000000"/>
                <w:sz w:val="24"/>
              </w:rPr>
              <w:t>郭銘哲主任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5BFA9" w14:textId="77777777" w:rsidR="00D269AE" w:rsidRDefault="00A13AED">
            <w:pPr>
              <w:pStyle w:val="ab"/>
              <w:snapToGrid w:val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108</w:t>
            </w:r>
            <w:r>
              <w:rPr>
                <w:b/>
                <w:bCs/>
                <w:color w:val="000000"/>
                <w:sz w:val="24"/>
              </w:rPr>
              <w:t>課綱</w:t>
            </w:r>
            <w:r>
              <w:rPr>
                <w:b/>
                <w:bCs/>
                <w:color w:val="000000"/>
                <w:sz w:val="24"/>
              </w:rPr>
              <w:t>-</w:t>
            </w:r>
            <w:r>
              <w:rPr>
                <w:b/>
                <w:bCs/>
                <w:color w:val="000000"/>
                <w:sz w:val="24"/>
              </w:rPr>
              <w:t>高中端教學實務現況分享</w:t>
            </w:r>
          </w:p>
          <w:p w14:paraId="31368BAA" w14:textId="77777777" w:rsidR="00D269AE" w:rsidRDefault="00A13AED">
            <w:pPr>
              <w:pStyle w:val="ab"/>
              <w:snapToGrid w:val="0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臺北市立中崙高中</w:t>
            </w:r>
            <w:r>
              <w:rPr>
                <w:bCs/>
                <w:color w:val="000000"/>
                <w:sz w:val="24"/>
              </w:rPr>
              <w:t xml:space="preserve"> </w:t>
            </w:r>
            <w:r>
              <w:rPr>
                <w:bCs/>
                <w:color w:val="000000"/>
                <w:sz w:val="24"/>
              </w:rPr>
              <w:t>周懿謙教師</w:t>
            </w:r>
          </w:p>
        </w:tc>
      </w:tr>
      <w:tr w:rsidR="00D269AE" w14:paraId="7314E22C" w14:textId="77777777">
        <w:tblPrEx>
          <w:tblCellMar>
            <w:top w:w="0" w:type="dxa"/>
            <w:bottom w:w="0" w:type="dxa"/>
          </w:tblCellMar>
        </w:tblPrEx>
        <w:trPr>
          <w:trHeight w:val="612"/>
        </w:trPr>
        <w:tc>
          <w:tcPr>
            <w:tcW w:w="18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4DCA7" w14:textId="77777777" w:rsidR="00D269AE" w:rsidRDefault="00A13AED">
            <w:pPr>
              <w:pStyle w:val="ab"/>
              <w:snapToGrid w:val="0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15:10 ~ 15:30</w:t>
            </w:r>
          </w:p>
        </w:tc>
        <w:tc>
          <w:tcPr>
            <w:tcW w:w="7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1D067" w14:textId="77777777" w:rsidR="00D269AE" w:rsidRDefault="00A13AED">
            <w:pPr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休息</w:t>
            </w:r>
            <w:r>
              <w:rPr>
                <w:rFonts w:eastAsia="標楷體"/>
                <w:color w:val="000000"/>
              </w:rPr>
              <w:t>/</w:t>
            </w:r>
            <w:r>
              <w:rPr>
                <w:rFonts w:eastAsia="標楷體"/>
                <w:color w:val="000000"/>
              </w:rPr>
              <w:t>分組</w:t>
            </w:r>
          </w:p>
        </w:tc>
      </w:tr>
      <w:tr w:rsidR="00D269AE" w14:paraId="52597179" w14:textId="77777777">
        <w:tblPrEx>
          <w:tblCellMar>
            <w:top w:w="0" w:type="dxa"/>
            <w:bottom w:w="0" w:type="dxa"/>
          </w:tblCellMar>
        </w:tblPrEx>
        <w:trPr>
          <w:trHeight w:val="612"/>
        </w:trPr>
        <w:tc>
          <w:tcPr>
            <w:tcW w:w="18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59B43" w14:textId="77777777" w:rsidR="00D269AE" w:rsidRDefault="00A13AED">
            <w:pPr>
              <w:pStyle w:val="ab"/>
              <w:snapToGrid w:val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15:30 ~ 17:30</w:t>
            </w:r>
          </w:p>
          <w:p w14:paraId="3A9214C2" w14:textId="77777777" w:rsidR="00D269AE" w:rsidRDefault="00A13AED">
            <w:pPr>
              <w:pStyle w:val="ab"/>
              <w:snapToGrid w:val="0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(2</w:t>
            </w:r>
            <w:r>
              <w:rPr>
                <w:b/>
                <w:bCs/>
                <w:color w:val="000000"/>
                <w:sz w:val="24"/>
              </w:rPr>
              <w:t>節課</w:t>
            </w:r>
            <w:r>
              <w:rPr>
                <w:b/>
                <w:bCs/>
                <w:color w:val="000000"/>
                <w:sz w:val="24"/>
              </w:rPr>
              <w:t>)</w:t>
            </w:r>
          </w:p>
        </w:tc>
        <w:tc>
          <w:tcPr>
            <w:tcW w:w="7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331E5" w14:textId="77777777" w:rsidR="00D269AE" w:rsidRDefault="00A13AED">
            <w:pPr>
              <w:snapToGrid w:val="0"/>
              <w:jc w:val="both"/>
              <w:rPr>
                <w:rFonts w:eastAsia="標楷體"/>
                <w:b/>
                <w:bCs/>
                <w:color w:val="000000"/>
              </w:rPr>
            </w:pPr>
            <w:r>
              <w:rPr>
                <w:rFonts w:eastAsia="標楷體"/>
                <w:b/>
                <w:bCs/>
                <w:color w:val="000000"/>
              </w:rPr>
              <w:t>高中端與國中端雙向議題對談交流暨成果分享</w:t>
            </w:r>
          </w:p>
          <w:p w14:paraId="740DD962" w14:textId="77777777" w:rsidR="00D269AE" w:rsidRDefault="00A13AED">
            <w:pPr>
              <w:snapToGrid w:val="0"/>
              <w:jc w:val="both"/>
              <w:rPr>
                <w:rFonts w:eastAsia="標楷體"/>
                <w:bCs/>
                <w:color w:val="000000"/>
              </w:rPr>
            </w:pPr>
            <w:r>
              <w:rPr>
                <w:rFonts w:eastAsia="標楷體"/>
                <w:bCs/>
                <w:color w:val="000000"/>
              </w:rPr>
              <w:t>由各桌桌長以課程形式帶領國高中教師進行議題討論，藉由世界咖啡館形式由桌長統整並產出議題結論，再由桌長逐一進行報告分享。</w:t>
            </w:r>
          </w:p>
        </w:tc>
      </w:tr>
      <w:tr w:rsidR="00D269AE" w14:paraId="1AD55934" w14:textId="77777777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18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305F3" w14:textId="77777777" w:rsidR="00D269AE" w:rsidRDefault="00A13AED">
            <w:pPr>
              <w:pStyle w:val="ab"/>
              <w:spacing w:line="400" w:lineRule="exact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17:30 ~ 17:45</w:t>
            </w:r>
          </w:p>
        </w:tc>
        <w:tc>
          <w:tcPr>
            <w:tcW w:w="7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810B3" w14:textId="77777777" w:rsidR="00D269AE" w:rsidRDefault="00A13AED">
            <w:pPr>
              <w:pStyle w:val="ab"/>
              <w:spacing w:line="400" w:lineRule="exact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綜合研討</w:t>
            </w:r>
            <w:r>
              <w:rPr>
                <w:bCs/>
                <w:color w:val="000000"/>
                <w:sz w:val="24"/>
              </w:rPr>
              <w:t>Q&amp;A</w:t>
            </w:r>
          </w:p>
        </w:tc>
      </w:tr>
      <w:tr w:rsidR="00D269AE" w14:paraId="56FAFB6B" w14:textId="77777777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188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BDFE2" w14:textId="77777777" w:rsidR="00D269AE" w:rsidRDefault="00A13AED">
            <w:pPr>
              <w:pStyle w:val="ab"/>
              <w:spacing w:line="400" w:lineRule="exact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17:45 ~</w:t>
            </w:r>
          </w:p>
        </w:tc>
        <w:tc>
          <w:tcPr>
            <w:tcW w:w="7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89938" w14:textId="77777777" w:rsidR="00D269AE" w:rsidRDefault="00A13AED">
            <w:pPr>
              <w:pStyle w:val="ab"/>
              <w:spacing w:line="400" w:lineRule="exact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賦歸</w:t>
            </w:r>
          </w:p>
        </w:tc>
      </w:tr>
    </w:tbl>
    <w:p w14:paraId="758C1E4C" w14:textId="77777777" w:rsidR="00D269AE" w:rsidRDefault="00A13AED">
      <w:pPr>
        <w:spacing w:before="180" w:line="360" w:lineRule="auto"/>
      </w:pPr>
      <w:r>
        <w:rPr>
          <w:rFonts w:eastAsia="標楷體"/>
          <w:color w:val="000000"/>
        </w:rPr>
        <w:t>四、報名方式：</w:t>
      </w:r>
    </w:p>
    <w:p w14:paraId="1B732F11" w14:textId="77777777" w:rsidR="00D269AE" w:rsidRDefault="00A13AED">
      <w:pPr>
        <w:snapToGrid w:val="0"/>
        <w:spacing w:line="360" w:lineRule="auto"/>
        <w:ind w:left="1797" w:hanging="1389"/>
        <w:jc w:val="both"/>
      </w:pPr>
      <w:r>
        <w:rPr>
          <w:rFonts w:eastAsia="標楷體"/>
          <w:color w:val="000000"/>
        </w:rPr>
        <w:t>1.</w:t>
      </w:r>
      <w:r>
        <w:rPr>
          <w:rFonts w:eastAsia="標楷體"/>
          <w:b/>
          <w:bCs/>
          <w:color w:val="000000"/>
        </w:rPr>
        <w:t>報名時間：</w:t>
      </w:r>
    </w:p>
    <w:p w14:paraId="2CE1508E" w14:textId="77777777" w:rsidR="00D269AE" w:rsidRDefault="00A13AED">
      <w:pPr>
        <w:snapToGrid w:val="0"/>
        <w:spacing w:line="360" w:lineRule="auto"/>
        <w:ind w:left="1800" w:hanging="1392"/>
        <w:jc w:val="both"/>
      </w:pPr>
      <w:r>
        <w:rPr>
          <w:rFonts w:eastAsia="標楷體"/>
          <w:color w:val="000000"/>
        </w:rPr>
        <w:t xml:space="preserve"> </w:t>
      </w:r>
      <w:r>
        <w:rPr>
          <w:rFonts w:eastAsia="標楷體"/>
          <w:b/>
          <w:bCs/>
          <w:color w:val="000000"/>
        </w:rPr>
        <w:t>第</w:t>
      </w:r>
      <w:r>
        <w:rPr>
          <w:rFonts w:eastAsia="標楷體"/>
          <w:b/>
          <w:bCs/>
          <w:color w:val="000000"/>
        </w:rPr>
        <w:t>1</w:t>
      </w:r>
      <w:r>
        <w:rPr>
          <w:rFonts w:eastAsia="標楷體"/>
          <w:b/>
          <w:bCs/>
          <w:color w:val="000000"/>
        </w:rPr>
        <w:t>場</w:t>
      </w:r>
      <w:r>
        <w:rPr>
          <w:rFonts w:eastAsia="標楷體"/>
          <w:b/>
          <w:bCs/>
          <w:color w:val="000000"/>
        </w:rPr>
        <w:t>(</w:t>
      </w:r>
      <w:r>
        <w:rPr>
          <w:rFonts w:eastAsia="標楷體"/>
          <w:b/>
          <w:bCs/>
          <w:color w:val="000000"/>
        </w:rPr>
        <w:t>南部場</w:t>
      </w:r>
      <w:r>
        <w:rPr>
          <w:rFonts w:eastAsia="標楷體"/>
          <w:b/>
          <w:bCs/>
          <w:color w:val="000000"/>
        </w:rPr>
        <w:t>)</w:t>
      </w:r>
      <w:r>
        <w:rPr>
          <w:rFonts w:eastAsia="標楷體"/>
          <w:b/>
          <w:bCs/>
          <w:color w:val="000000"/>
        </w:rPr>
        <w:t>課程代碼：</w:t>
      </w:r>
      <w:r>
        <w:rPr>
          <w:rFonts w:eastAsia="標楷體"/>
          <w:b/>
          <w:bCs/>
          <w:color w:val="000000"/>
        </w:rPr>
        <w:t>3869304</w:t>
      </w:r>
      <w:r>
        <w:rPr>
          <w:rFonts w:eastAsia="標楷體"/>
          <w:b/>
          <w:bCs/>
          <w:color w:val="000000"/>
        </w:rPr>
        <w:t>，即日起至</w:t>
      </w:r>
      <w:r>
        <w:rPr>
          <w:rFonts w:eastAsia="標楷體"/>
          <w:b/>
          <w:bCs/>
          <w:color w:val="000000"/>
        </w:rPr>
        <w:t>112</w:t>
      </w:r>
      <w:r>
        <w:rPr>
          <w:rFonts w:eastAsia="標楷體"/>
          <w:b/>
          <w:bCs/>
          <w:color w:val="000000"/>
        </w:rPr>
        <w:t>年</w:t>
      </w:r>
      <w:r>
        <w:rPr>
          <w:rFonts w:eastAsia="標楷體"/>
          <w:b/>
          <w:bCs/>
          <w:color w:val="000000"/>
        </w:rPr>
        <w:t>6</w:t>
      </w:r>
      <w:r>
        <w:rPr>
          <w:rFonts w:eastAsia="標楷體"/>
          <w:b/>
          <w:bCs/>
          <w:color w:val="000000"/>
        </w:rPr>
        <w:t>月</w:t>
      </w:r>
      <w:r>
        <w:rPr>
          <w:rFonts w:eastAsia="標楷體"/>
          <w:b/>
          <w:bCs/>
          <w:color w:val="000000"/>
        </w:rPr>
        <w:t>7</w:t>
      </w:r>
      <w:r>
        <w:rPr>
          <w:rFonts w:eastAsia="標楷體"/>
          <w:b/>
          <w:bCs/>
          <w:color w:val="000000"/>
        </w:rPr>
        <w:t>日</w:t>
      </w:r>
      <w:r>
        <w:rPr>
          <w:rFonts w:eastAsia="標楷體"/>
          <w:b/>
          <w:bCs/>
          <w:color w:val="000000"/>
        </w:rPr>
        <w:t>(</w:t>
      </w:r>
      <w:r>
        <w:rPr>
          <w:rFonts w:eastAsia="標楷體"/>
          <w:b/>
          <w:bCs/>
          <w:color w:val="000000"/>
        </w:rPr>
        <w:t>星期三</w:t>
      </w:r>
      <w:r>
        <w:rPr>
          <w:rFonts w:eastAsia="標楷體"/>
          <w:b/>
          <w:bCs/>
          <w:color w:val="000000"/>
        </w:rPr>
        <w:t>)</w:t>
      </w:r>
      <w:r>
        <w:rPr>
          <w:rFonts w:eastAsia="標楷體"/>
          <w:b/>
          <w:bCs/>
          <w:color w:val="000000"/>
        </w:rPr>
        <w:t>止</w:t>
      </w:r>
      <w:r>
        <w:rPr>
          <w:rFonts w:eastAsia="標楷體"/>
          <w:bCs/>
          <w:color w:val="000000"/>
        </w:rPr>
        <w:t>、</w:t>
      </w:r>
    </w:p>
    <w:p w14:paraId="5ADC25F6" w14:textId="77777777" w:rsidR="00D269AE" w:rsidRDefault="00A13AED">
      <w:pPr>
        <w:snapToGrid w:val="0"/>
        <w:spacing w:line="360" w:lineRule="auto"/>
        <w:ind w:left="1800" w:hanging="1392"/>
        <w:jc w:val="both"/>
      </w:pPr>
      <w:r>
        <w:rPr>
          <w:rFonts w:eastAsia="標楷體"/>
          <w:color w:val="000000"/>
        </w:rPr>
        <w:t xml:space="preserve"> </w:t>
      </w:r>
      <w:r>
        <w:rPr>
          <w:rFonts w:eastAsia="標楷體"/>
          <w:b/>
          <w:bCs/>
          <w:color w:val="000000"/>
        </w:rPr>
        <w:t>第</w:t>
      </w:r>
      <w:r>
        <w:rPr>
          <w:rFonts w:eastAsia="標楷體"/>
          <w:b/>
          <w:bCs/>
          <w:color w:val="000000"/>
        </w:rPr>
        <w:t>2</w:t>
      </w:r>
      <w:r>
        <w:rPr>
          <w:rFonts w:eastAsia="標楷體"/>
          <w:b/>
          <w:bCs/>
          <w:color w:val="000000"/>
        </w:rPr>
        <w:t>場</w:t>
      </w:r>
      <w:r>
        <w:rPr>
          <w:rFonts w:eastAsia="標楷體"/>
          <w:b/>
          <w:bCs/>
          <w:color w:val="000000"/>
        </w:rPr>
        <w:t>(</w:t>
      </w:r>
      <w:r>
        <w:rPr>
          <w:rFonts w:eastAsia="標楷體"/>
          <w:b/>
          <w:bCs/>
          <w:color w:val="000000"/>
        </w:rPr>
        <w:t>北部場</w:t>
      </w:r>
      <w:r>
        <w:rPr>
          <w:rFonts w:eastAsia="標楷體"/>
          <w:b/>
          <w:bCs/>
          <w:color w:val="000000"/>
        </w:rPr>
        <w:t>)</w:t>
      </w:r>
      <w:r>
        <w:rPr>
          <w:rFonts w:eastAsia="標楷體"/>
          <w:b/>
          <w:bCs/>
          <w:color w:val="000000"/>
        </w:rPr>
        <w:t>課程代碼：</w:t>
      </w:r>
      <w:r>
        <w:rPr>
          <w:rFonts w:eastAsia="標楷體"/>
          <w:b/>
          <w:bCs/>
          <w:color w:val="000000"/>
        </w:rPr>
        <w:t>3869308</w:t>
      </w:r>
      <w:r>
        <w:rPr>
          <w:rFonts w:eastAsia="標楷體"/>
          <w:b/>
          <w:bCs/>
          <w:color w:val="000000"/>
        </w:rPr>
        <w:t>，即日起至</w:t>
      </w:r>
      <w:r>
        <w:rPr>
          <w:rFonts w:eastAsia="標楷體"/>
          <w:b/>
          <w:bCs/>
          <w:color w:val="000000"/>
        </w:rPr>
        <w:t>112</w:t>
      </w:r>
      <w:r>
        <w:rPr>
          <w:rFonts w:eastAsia="標楷體"/>
          <w:b/>
          <w:bCs/>
          <w:color w:val="000000"/>
        </w:rPr>
        <w:t>年</w:t>
      </w:r>
      <w:r>
        <w:rPr>
          <w:rFonts w:eastAsia="標楷體"/>
          <w:b/>
          <w:bCs/>
          <w:color w:val="000000"/>
        </w:rPr>
        <w:t>6</w:t>
      </w:r>
      <w:r>
        <w:rPr>
          <w:rFonts w:eastAsia="標楷體"/>
          <w:b/>
          <w:bCs/>
          <w:color w:val="000000"/>
        </w:rPr>
        <w:t>月</w:t>
      </w:r>
      <w:r>
        <w:rPr>
          <w:rFonts w:eastAsia="標楷體"/>
          <w:b/>
          <w:bCs/>
          <w:color w:val="000000"/>
        </w:rPr>
        <w:t>21</w:t>
      </w:r>
      <w:r>
        <w:rPr>
          <w:rFonts w:eastAsia="標楷體"/>
          <w:b/>
          <w:bCs/>
          <w:color w:val="000000"/>
        </w:rPr>
        <w:t>日</w:t>
      </w:r>
      <w:r>
        <w:rPr>
          <w:rFonts w:eastAsia="標楷體"/>
          <w:b/>
          <w:bCs/>
          <w:color w:val="000000"/>
        </w:rPr>
        <w:t>(</w:t>
      </w:r>
      <w:r>
        <w:rPr>
          <w:rFonts w:eastAsia="標楷體"/>
          <w:b/>
          <w:bCs/>
          <w:color w:val="000000"/>
        </w:rPr>
        <w:t>星期三</w:t>
      </w:r>
      <w:r>
        <w:rPr>
          <w:rFonts w:eastAsia="標楷體"/>
          <w:b/>
          <w:bCs/>
          <w:color w:val="000000"/>
        </w:rPr>
        <w:t>)</w:t>
      </w:r>
      <w:r>
        <w:rPr>
          <w:rFonts w:eastAsia="標楷體"/>
          <w:b/>
          <w:bCs/>
          <w:color w:val="000000"/>
        </w:rPr>
        <w:t>止</w:t>
      </w:r>
      <w:r>
        <w:rPr>
          <w:rFonts w:eastAsia="標楷體"/>
          <w:bCs/>
          <w:color w:val="000000"/>
        </w:rPr>
        <w:t>。</w:t>
      </w:r>
    </w:p>
    <w:p w14:paraId="4AA9280E" w14:textId="77777777" w:rsidR="00D269AE" w:rsidRDefault="00A13AED">
      <w:pPr>
        <w:snapToGrid w:val="0"/>
        <w:spacing w:line="360" w:lineRule="auto"/>
        <w:ind w:left="600" w:hanging="600"/>
        <w:jc w:val="both"/>
      </w:pPr>
      <w:r>
        <w:rPr>
          <w:rFonts w:eastAsia="標楷體"/>
          <w:color w:val="000000"/>
        </w:rPr>
        <w:t xml:space="preserve">    2.</w:t>
      </w:r>
      <w:r>
        <w:rPr>
          <w:rFonts w:eastAsia="標楷體"/>
          <w:b/>
          <w:color w:val="000000"/>
        </w:rPr>
        <w:t>報名活動頁面網址：</w:t>
      </w:r>
      <w:r>
        <w:rPr>
          <w:rFonts w:eastAsia="標楷體"/>
          <w:b/>
          <w:color w:val="000000"/>
        </w:rPr>
        <w:t>https://reurl.cc/9GqVYY(</w:t>
      </w:r>
      <w:r>
        <w:rPr>
          <w:rFonts w:eastAsia="標楷體"/>
          <w:b/>
          <w:color w:val="000000"/>
        </w:rPr>
        <w:t>普通型高級中等學校學科資源平臺</w:t>
      </w:r>
      <w:r>
        <w:rPr>
          <w:rFonts w:eastAsia="標楷體"/>
          <w:b/>
          <w:color w:val="000000"/>
        </w:rPr>
        <w:t>-</w:t>
      </w:r>
      <w:r>
        <w:rPr>
          <w:rFonts w:eastAsia="標楷體"/>
          <w:b/>
          <w:color w:val="000000"/>
        </w:rPr>
        <w:t>高中資訊科技學科中心</w:t>
      </w:r>
      <w:r>
        <w:rPr>
          <w:rFonts w:eastAsia="標楷體"/>
          <w:b/>
          <w:color w:val="000000"/>
        </w:rPr>
        <w:t>)</w:t>
      </w:r>
      <w:r>
        <w:rPr>
          <w:rFonts w:eastAsia="標楷體"/>
          <w:b/>
          <w:color w:val="000000"/>
        </w:rPr>
        <w:t>之最新消息</w:t>
      </w:r>
      <w:r>
        <w:rPr>
          <w:rFonts w:eastAsia="標楷體"/>
          <w:color w:val="000000"/>
        </w:rPr>
        <w:t>。</w:t>
      </w:r>
    </w:p>
    <w:p w14:paraId="56728B2F" w14:textId="77777777" w:rsidR="00D269AE" w:rsidRDefault="00A13AED">
      <w:pPr>
        <w:snapToGrid w:val="0"/>
        <w:spacing w:line="360" w:lineRule="auto"/>
        <w:ind w:left="1008" w:hanging="600"/>
        <w:jc w:val="both"/>
      </w:pPr>
      <w:r>
        <w:rPr>
          <w:rFonts w:eastAsia="標楷體"/>
          <w:color w:val="000000"/>
        </w:rPr>
        <w:t>3.</w:t>
      </w:r>
      <w:r>
        <w:rPr>
          <w:rFonts w:eastAsia="標楷體"/>
          <w:color w:val="000000"/>
        </w:rPr>
        <w:t>報名事宜聯絡人：許雅婷小姐，電話：</w:t>
      </w:r>
      <w:r>
        <w:rPr>
          <w:rFonts w:eastAsia="標楷體"/>
          <w:color w:val="000000"/>
        </w:rPr>
        <w:t>06-2514526</w:t>
      </w:r>
      <w:r>
        <w:rPr>
          <w:rFonts w:eastAsia="標楷體"/>
          <w:color w:val="000000"/>
        </w:rPr>
        <w:t>轉</w:t>
      </w:r>
      <w:r>
        <w:rPr>
          <w:rFonts w:eastAsia="標楷體"/>
          <w:color w:val="000000"/>
        </w:rPr>
        <w:t>213</w:t>
      </w:r>
      <w:r>
        <w:rPr>
          <w:rFonts w:eastAsia="標楷體"/>
          <w:color w:val="000000"/>
        </w:rPr>
        <w:t>。</w:t>
      </w:r>
    </w:p>
    <w:p w14:paraId="03526BB6" w14:textId="77777777" w:rsidR="00D269AE" w:rsidRDefault="00A13AED">
      <w:pPr>
        <w:snapToGrid w:val="0"/>
        <w:spacing w:line="360" w:lineRule="auto"/>
        <w:ind w:left="1008" w:hanging="600"/>
        <w:jc w:val="both"/>
      </w:pPr>
      <w:r>
        <w:rPr>
          <w:rFonts w:eastAsia="標楷體"/>
          <w:color w:val="000000"/>
        </w:rPr>
        <w:t>4.</w:t>
      </w:r>
      <w:r>
        <w:rPr>
          <w:rFonts w:eastAsia="標楷體"/>
          <w:color w:val="000000"/>
        </w:rPr>
        <w:t>電子郵件：</w:t>
      </w:r>
      <w:r>
        <w:rPr>
          <w:rFonts w:eastAsia="標楷體"/>
          <w:color w:val="000000"/>
        </w:rPr>
        <w:t>icerc@mail.tnssh.tn.edu.t</w:t>
      </w:r>
      <w:r>
        <w:rPr>
          <w:rFonts w:ascii="標楷體" w:eastAsia="標楷體" w:hAnsi="標楷體"/>
          <w:color w:val="000000"/>
        </w:rPr>
        <w:t>w</w:t>
      </w:r>
      <w:r>
        <w:rPr>
          <w:rFonts w:ascii="標楷體" w:eastAsia="標楷體" w:hAnsi="標楷體"/>
          <w:color w:val="000000"/>
        </w:rPr>
        <w:t>。</w:t>
      </w:r>
    </w:p>
    <w:p w14:paraId="0BFACC3C" w14:textId="77777777" w:rsidR="00D269AE" w:rsidRDefault="00A13AED">
      <w:pPr>
        <w:snapToGrid w:val="0"/>
        <w:spacing w:line="360" w:lineRule="auto"/>
        <w:rPr>
          <w:rFonts w:eastAsia="標楷體"/>
          <w:color w:val="000000"/>
        </w:rPr>
      </w:pPr>
      <w:r>
        <w:rPr>
          <w:rFonts w:eastAsia="標楷體"/>
          <w:color w:val="000000"/>
        </w:rPr>
        <w:t>五、研習時數：全程參加人員核發</w:t>
      </w:r>
      <w:r>
        <w:rPr>
          <w:rFonts w:eastAsia="標楷體"/>
          <w:color w:val="000000"/>
        </w:rPr>
        <w:t>4</w:t>
      </w:r>
      <w:r>
        <w:rPr>
          <w:rFonts w:eastAsia="標楷體"/>
          <w:color w:val="000000"/>
        </w:rPr>
        <w:t>小時研習時數。</w:t>
      </w:r>
    </w:p>
    <w:p w14:paraId="2F79C63C" w14:textId="77777777" w:rsidR="00D269AE" w:rsidRDefault="00A13AED">
      <w:pPr>
        <w:snapToGrid w:val="0"/>
        <w:spacing w:line="360" w:lineRule="auto"/>
      </w:pPr>
      <w:r>
        <w:rPr>
          <w:rFonts w:eastAsia="標楷體"/>
          <w:color w:val="000000"/>
        </w:rPr>
        <w:t>六、注意事項：</w:t>
      </w:r>
    </w:p>
    <w:p w14:paraId="6DB6AB40" w14:textId="77777777" w:rsidR="00D269AE" w:rsidRDefault="00A13AED">
      <w:pPr>
        <w:snapToGrid w:val="0"/>
        <w:spacing w:line="360" w:lineRule="auto"/>
        <w:ind w:left="528" w:hanging="120"/>
      </w:pPr>
      <w:r>
        <w:rPr>
          <w:rFonts w:eastAsia="標楷體"/>
          <w:color w:val="000000"/>
        </w:rPr>
        <w:t>1.</w:t>
      </w:r>
      <w:r>
        <w:rPr>
          <w:rFonts w:eastAsia="標楷體"/>
          <w:color w:val="000000"/>
        </w:rPr>
        <w:t>提供餐盒，參加人員請以公差假登記，</w:t>
      </w:r>
      <w:r>
        <w:rPr>
          <w:rFonts w:eastAsia="標楷體"/>
          <w:b/>
          <w:color w:val="000000"/>
          <w:u w:val="double"/>
        </w:rPr>
        <w:t>差旅費由原服務學校支付</w:t>
      </w:r>
      <w:r>
        <w:rPr>
          <w:rFonts w:eastAsia="標楷體"/>
          <w:color w:val="000000"/>
        </w:rPr>
        <w:t>。</w:t>
      </w:r>
    </w:p>
    <w:p w14:paraId="13D4A170" w14:textId="77777777" w:rsidR="00D269AE" w:rsidRDefault="00A13AED">
      <w:pPr>
        <w:snapToGrid w:val="0"/>
        <w:spacing w:line="360" w:lineRule="auto"/>
        <w:ind w:left="720" w:hanging="312"/>
      </w:pPr>
      <w:r>
        <w:rPr>
          <w:rFonts w:eastAsia="標楷體"/>
          <w:color w:val="000000"/>
        </w:rPr>
        <w:t>2.</w:t>
      </w:r>
      <w:r>
        <w:rPr>
          <w:rFonts w:eastAsia="標楷體"/>
          <w:color w:val="000000"/>
        </w:rPr>
        <w:t>研習場地學校無提供停車位，請利用大眾運輸工具前往。</w:t>
      </w:r>
    </w:p>
    <w:p w14:paraId="5F420633" w14:textId="77777777" w:rsidR="00D269AE" w:rsidRDefault="00A13AED">
      <w:pPr>
        <w:snapToGrid w:val="0"/>
        <w:spacing w:line="360" w:lineRule="auto"/>
        <w:ind w:left="720" w:hanging="312"/>
      </w:pPr>
      <w:r>
        <w:rPr>
          <w:rFonts w:eastAsia="標楷體"/>
          <w:color w:val="000000"/>
        </w:rPr>
        <w:t>3.</w:t>
      </w:r>
      <w:r>
        <w:rPr>
          <w:rFonts w:eastAsia="標楷體"/>
          <w:color w:val="000000"/>
        </w:rPr>
        <w:t>請教師自行前往辦理研習學校報到，並全程參加研習。</w:t>
      </w:r>
    </w:p>
    <w:p w14:paraId="02F4BB6E" w14:textId="77777777" w:rsidR="00D269AE" w:rsidRDefault="00A13AED">
      <w:pPr>
        <w:snapToGrid w:val="0"/>
        <w:spacing w:line="360" w:lineRule="auto"/>
        <w:ind w:left="720" w:hanging="312"/>
        <w:rPr>
          <w:rFonts w:eastAsia="標楷體"/>
          <w:color w:val="000000"/>
        </w:rPr>
        <w:sectPr w:rsidR="00D269AE">
          <w:footerReference w:type="default" r:id="rId7"/>
          <w:pgSz w:w="11906" w:h="16838"/>
          <w:pgMar w:top="1418" w:right="1418" w:bottom="1418" w:left="1418" w:header="567" w:footer="680" w:gutter="0"/>
          <w:cols w:space="720"/>
          <w:docGrid w:type="lines" w:linePitch="458"/>
        </w:sectPr>
      </w:pPr>
      <w:r>
        <w:rPr>
          <w:rFonts w:eastAsia="標楷體"/>
          <w:color w:val="000000"/>
        </w:rPr>
        <w:t>4.</w:t>
      </w:r>
      <w:r>
        <w:rPr>
          <w:rFonts w:eastAsia="標楷體"/>
          <w:color w:val="000000"/>
        </w:rPr>
        <w:t>為響應環保政策，請教師自備環保杯。</w:t>
      </w:r>
    </w:p>
    <w:p w14:paraId="01C729D4" w14:textId="77777777" w:rsidR="00D269AE" w:rsidRDefault="00A13AED">
      <w:pPr>
        <w:snapToGrid w:val="0"/>
      </w:pPr>
      <w:r>
        <w:rPr>
          <w:rFonts w:eastAsia="標楷體"/>
          <w:b/>
          <w:bCs/>
          <w:color w:val="000000"/>
          <w:sz w:val="28"/>
          <w:szCs w:val="28"/>
        </w:rPr>
        <w:lastRenderedPageBreak/>
        <w:t>伍、</w:t>
      </w:r>
      <w:r>
        <w:rPr>
          <w:rFonts w:ascii="標楷體" w:eastAsia="標楷體" w:hAnsi="標楷體"/>
          <w:b/>
          <w:bCs/>
          <w:color w:val="000000"/>
          <w:sz w:val="28"/>
          <w:szCs w:val="28"/>
        </w:rPr>
        <w:t>交通位置圖</w:t>
      </w:r>
    </w:p>
    <w:p w14:paraId="509C6CB4" w14:textId="77777777" w:rsidR="00D269AE" w:rsidRDefault="00A13AED">
      <w:pPr>
        <w:spacing w:line="360" w:lineRule="auto"/>
        <w:ind w:left="120"/>
      </w:pPr>
      <w:r>
        <w:rPr>
          <w:rFonts w:eastAsia="標楷體"/>
          <w:b/>
          <w:color w:val="0070C0"/>
        </w:rPr>
        <w:t xml:space="preserve">6/13 </w:t>
      </w:r>
      <w:r>
        <w:rPr>
          <w:rFonts w:eastAsia="標楷體"/>
          <w:b/>
          <w:color w:val="0070C0"/>
        </w:rPr>
        <w:t>南部場</w:t>
      </w:r>
      <w:r>
        <w:rPr>
          <w:rFonts w:eastAsia="標楷體"/>
          <w:b/>
          <w:color w:val="0070C0"/>
        </w:rPr>
        <w:t>-</w:t>
      </w:r>
      <w:r>
        <w:rPr>
          <w:rFonts w:eastAsia="標楷體"/>
          <w:b/>
          <w:color w:val="0070C0"/>
        </w:rPr>
        <w:t>國立臺南二中</w:t>
      </w:r>
      <w:r>
        <w:rPr>
          <w:rFonts w:eastAsia="標楷體"/>
          <w:color w:val="000000"/>
        </w:rPr>
        <w:t>（研習地點在</w:t>
      </w:r>
      <w:r>
        <w:rPr>
          <w:rFonts w:eastAsia="標楷體"/>
          <w:b/>
          <w:color w:val="0070C0"/>
        </w:rPr>
        <w:t>小禮堂</w:t>
      </w:r>
      <w:r>
        <w:rPr>
          <w:rFonts w:eastAsia="標楷體"/>
          <w:bCs/>
          <w:color w:val="000000"/>
        </w:rPr>
        <w:t>）</w:t>
      </w:r>
      <w:r>
        <w:rPr>
          <w:rFonts w:eastAsia="標楷體"/>
          <w:b/>
          <w:color w:val="000000"/>
        </w:rPr>
        <w:t xml:space="preserve">   </w:t>
      </w:r>
    </w:p>
    <w:p w14:paraId="1C031931" w14:textId="77777777" w:rsidR="00D269AE" w:rsidRDefault="00A13AED">
      <w:pPr>
        <w:spacing w:line="360" w:lineRule="auto"/>
        <w:ind w:left="120"/>
      </w:pPr>
      <w:r>
        <w:rPr>
          <w:rFonts w:eastAsia="標楷體"/>
        </w:rPr>
        <w:t>地址：臺南市北區北門路二段</w:t>
      </w:r>
      <w:r>
        <w:rPr>
          <w:rFonts w:eastAsia="標楷體"/>
        </w:rPr>
        <w:t>125</w:t>
      </w:r>
      <w:r>
        <w:rPr>
          <w:rFonts w:eastAsia="標楷體"/>
        </w:rPr>
        <w:t>號</w:t>
      </w:r>
      <w:r>
        <w:rPr>
          <w:rFonts w:eastAsia="標楷體"/>
        </w:rPr>
        <w:t xml:space="preserve">   TEL</w:t>
      </w:r>
      <w:r>
        <w:rPr>
          <w:rFonts w:eastAsia="標楷體"/>
        </w:rPr>
        <w:t>：</w:t>
      </w:r>
      <w:r>
        <w:rPr>
          <w:rFonts w:eastAsia="標楷體"/>
        </w:rPr>
        <w:t>(06)</w:t>
      </w:r>
      <w:r>
        <w:t xml:space="preserve"> 2514526#213</w:t>
      </w:r>
    </w:p>
    <w:p w14:paraId="3DEA3CE6" w14:textId="77777777" w:rsidR="00D269AE" w:rsidRDefault="00A13AED">
      <w:pPr>
        <w:spacing w:line="360" w:lineRule="auto"/>
        <w:ind w:left="120"/>
      </w:pPr>
      <w:r>
        <w:rPr>
          <w:rFonts w:eastAsia="標楷體"/>
          <w:noProof/>
        </w:rPr>
        <w:drawing>
          <wp:inline distT="0" distB="0" distL="0" distR="0" wp14:anchorId="45A5D5ED" wp14:editId="060CB127">
            <wp:extent cx="5373371" cy="3723007"/>
            <wp:effectExtent l="19050" t="19050" r="17779" b="10793"/>
            <wp:docPr id="4" name="圖片 1" descr="H:\我的雲端硬碟\ICERC Data\111學年度_資訊科技學科中心\高中與國中教學經驗交流座談研習6.13、6.27\公文\map-1024x7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371" cy="3723007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2F2410" w14:textId="77777777" w:rsidR="00D269AE" w:rsidRDefault="00A13AED">
      <w:pPr>
        <w:pStyle w:val="Web"/>
        <w:shd w:val="clear" w:color="auto" w:fill="FFFFFF"/>
        <w:spacing w:before="180" w:after="0" w:line="400" w:lineRule="exact"/>
      </w:pPr>
      <w:r>
        <w:rPr>
          <w:rStyle w:val="af"/>
          <w:rFonts w:ascii="Times New Roman" w:eastAsia="標楷體" w:hAnsi="Times New Roman" w:cs="Times New Roman"/>
          <w:color w:val="000000"/>
          <w:spacing w:val="11"/>
        </w:rPr>
        <w:t>自行開車</w:t>
      </w:r>
      <w:r>
        <w:rPr>
          <w:rStyle w:val="af"/>
          <w:rFonts w:ascii="Times New Roman" w:eastAsia="標楷體" w:hAnsi="Times New Roman" w:cs="Times New Roman"/>
          <w:color w:val="000000"/>
          <w:spacing w:val="11"/>
        </w:rPr>
        <w:t>(</w:t>
      </w:r>
      <w:r>
        <w:rPr>
          <w:rStyle w:val="af"/>
          <w:rFonts w:ascii="Times New Roman" w:eastAsia="標楷體" w:hAnsi="Times New Roman" w:cs="Times New Roman"/>
          <w:color w:val="000000"/>
          <w:spacing w:val="11"/>
        </w:rPr>
        <w:t>利用中山高速公路</w:t>
      </w:r>
      <w:r>
        <w:rPr>
          <w:rStyle w:val="af"/>
          <w:rFonts w:ascii="Times New Roman" w:eastAsia="標楷體" w:hAnsi="Times New Roman" w:cs="Times New Roman"/>
          <w:color w:val="000000"/>
          <w:spacing w:val="11"/>
        </w:rPr>
        <w:t>)</w:t>
      </w:r>
      <w:r>
        <w:rPr>
          <w:rFonts w:ascii="Times New Roman" w:eastAsia="標楷體" w:hAnsi="Times New Roman" w:cs="Times New Roman"/>
          <w:color w:val="000000"/>
          <w:spacing w:val="11"/>
        </w:rPr>
        <w:br/>
      </w:r>
      <w:r>
        <w:rPr>
          <w:rStyle w:val="af"/>
          <w:rFonts w:ascii="Times New Roman" w:eastAsia="標楷體" w:hAnsi="Times New Roman" w:cs="Times New Roman"/>
          <w:color w:val="000000"/>
          <w:spacing w:val="11"/>
        </w:rPr>
        <w:t>北上：</w:t>
      </w:r>
      <w:r>
        <w:rPr>
          <w:rFonts w:ascii="Times New Roman" w:eastAsia="標楷體" w:hAnsi="Times New Roman" w:cs="Times New Roman"/>
          <w:color w:val="000000"/>
          <w:spacing w:val="11"/>
        </w:rPr>
        <w:br/>
      </w:r>
      <w:r>
        <w:rPr>
          <w:rFonts w:ascii="Times New Roman" w:eastAsia="標楷體" w:hAnsi="Times New Roman" w:cs="Times New Roman"/>
          <w:color w:val="000000"/>
          <w:spacing w:val="11"/>
        </w:rPr>
        <w:t>仁德交流道下</w:t>
      </w:r>
      <w:r>
        <w:rPr>
          <w:rFonts w:ascii="Times New Roman" w:eastAsia="標楷體" w:hAnsi="Times New Roman" w:cs="Times New Roman"/>
          <w:color w:val="000000"/>
          <w:spacing w:val="11"/>
        </w:rPr>
        <w:t>(</w:t>
      </w:r>
      <w:r>
        <w:rPr>
          <w:rFonts w:ascii="Times New Roman" w:eastAsia="標楷體" w:hAnsi="Times New Roman" w:cs="Times New Roman"/>
          <w:color w:val="000000"/>
          <w:spacing w:val="11"/>
        </w:rPr>
        <w:t>往裕農路方向</w:t>
      </w:r>
      <w:r>
        <w:rPr>
          <w:rFonts w:ascii="Times New Roman" w:eastAsia="標楷體" w:hAnsi="Times New Roman" w:cs="Times New Roman"/>
          <w:color w:val="000000"/>
          <w:spacing w:val="11"/>
        </w:rPr>
        <w:t>)→</w:t>
      </w:r>
      <w:r>
        <w:rPr>
          <w:rFonts w:ascii="Times New Roman" w:eastAsia="標楷體" w:hAnsi="Times New Roman" w:cs="Times New Roman"/>
          <w:color w:val="000000"/>
          <w:spacing w:val="11"/>
        </w:rPr>
        <w:t>沿高速公路旁便道直走</w:t>
      </w:r>
      <w:r>
        <w:rPr>
          <w:rFonts w:ascii="Times New Roman" w:eastAsia="標楷體" w:hAnsi="Times New Roman" w:cs="Times New Roman"/>
          <w:color w:val="000000"/>
          <w:spacing w:val="11"/>
        </w:rPr>
        <w:t>→</w:t>
      </w:r>
      <w:r>
        <w:rPr>
          <w:rFonts w:ascii="Times New Roman" w:eastAsia="標楷體" w:hAnsi="Times New Roman" w:cs="Times New Roman"/>
          <w:color w:val="000000"/>
          <w:spacing w:val="11"/>
        </w:rPr>
        <w:t>左轉小東路</w:t>
      </w:r>
      <w:r>
        <w:rPr>
          <w:rFonts w:ascii="Times New Roman" w:eastAsia="標楷體" w:hAnsi="Times New Roman" w:cs="Times New Roman"/>
          <w:color w:val="000000"/>
          <w:spacing w:val="11"/>
        </w:rPr>
        <w:t>→</w:t>
      </w:r>
      <w:r>
        <w:rPr>
          <w:rFonts w:ascii="Times New Roman" w:eastAsia="標楷體" w:hAnsi="Times New Roman" w:cs="Times New Roman"/>
          <w:color w:val="000000"/>
          <w:spacing w:val="11"/>
        </w:rPr>
        <w:t>右轉北門路，行駛約</w:t>
      </w:r>
      <w:r>
        <w:rPr>
          <w:rFonts w:ascii="Times New Roman" w:eastAsia="標楷體" w:hAnsi="Times New Roman" w:cs="Times New Roman"/>
          <w:color w:val="000000"/>
          <w:spacing w:val="11"/>
        </w:rPr>
        <w:t>2</w:t>
      </w:r>
      <w:r>
        <w:rPr>
          <w:rFonts w:ascii="Times New Roman" w:eastAsia="標楷體" w:hAnsi="Times New Roman" w:cs="Times New Roman"/>
          <w:color w:val="000000"/>
          <w:spacing w:val="11"/>
        </w:rPr>
        <w:t>分鐘後開元路橋前左轉。</w:t>
      </w:r>
      <w:r>
        <w:rPr>
          <w:rFonts w:ascii="Times New Roman" w:eastAsia="標楷體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標楷體" w:hAnsi="Times New Roman" w:cs="Times New Roman"/>
          <w:color w:val="000000"/>
          <w:spacing w:val="11"/>
        </w:rPr>
        <w:t xml:space="preserve">　</w:t>
      </w:r>
      <w:r>
        <w:rPr>
          <w:rFonts w:ascii="Times New Roman" w:eastAsia="標楷體" w:hAnsi="Times New Roman" w:cs="Times New Roman"/>
          <w:color w:val="000000"/>
          <w:spacing w:val="11"/>
        </w:rPr>
        <w:br/>
      </w:r>
      <w:r>
        <w:rPr>
          <w:rStyle w:val="af"/>
          <w:rFonts w:ascii="Times New Roman" w:eastAsia="標楷體" w:hAnsi="Times New Roman" w:cs="Times New Roman"/>
          <w:color w:val="000000"/>
          <w:spacing w:val="11"/>
        </w:rPr>
        <w:t>南下：</w:t>
      </w:r>
      <w:r>
        <w:rPr>
          <w:rFonts w:ascii="Times New Roman" w:eastAsia="標楷體" w:hAnsi="Times New Roman" w:cs="Times New Roman"/>
          <w:color w:val="000000"/>
          <w:spacing w:val="11"/>
        </w:rPr>
        <w:br/>
      </w:r>
      <w:r>
        <w:rPr>
          <w:rFonts w:ascii="Times New Roman" w:eastAsia="標楷體" w:hAnsi="Times New Roman" w:cs="Times New Roman"/>
          <w:color w:val="000000"/>
          <w:spacing w:val="11"/>
        </w:rPr>
        <w:t>台南交流道下</w:t>
      </w:r>
      <w:r>
        <w:rPr>
          <w:rFonts w:ascii="Times New Roman" w:eastAsia="標楷體" w:hAnsi="Times New Roman" w:cs="Times New Roman"/>
          <w:color w:val="000000"/>
          <w:spacing w:val="11"/>
        </w:rPr>
        <w:t>(</w:t>
      </w:r>
      <w:r>
        <w:rPr>
          <w:rFonts w:ascii="Times New Roman" w:eastAsia="標楷體" w:hAnsi="Times New Roman" w:cs="Times New Roman"/>
          <w:color w:val="000000"/>
          <w:spacing w:val="11"/>
        </w:rPr>
        <w:t>往台南方向</w:t>
      </w:r>
      <w:r>
        <w:rPr>
          <w:rFonts w:ascii="Times New Roman" w:eastAsia="標楷體" w:hAnsi="Times New Roman" w:cs="Times New Roman"/>
          <w:color w:val="000000"/>
          <w:spacing w:val="11"/>
        </w:rPr>
        <w:t>) →</w:t>
      </w:r>
      <w:r>
        <w:rPr>
          <w:rFonts w:ascii="Times New Roman" w:eastAsia="標楷體" w:hAnsi="Times New Roman" w:cs="Times New Roman"/>
          <w:color w:val="000000"/>
          <w:spacing w:val="11"/>
        </w:rPr>
        <w:t>沿中正北路直走接中正南路</w:t>
      </w:r>
      <w:r>
        <w:rPr>
          <w:rFonts w:ascii="Times New Roman" w:eastAsia="標楷體" w:hAnsi="Times New Roman" w:cs="Times New Roman"/>
          <w:color w:val="000000"/>
          <w:spacing w:val="11"/>
        </w:rPr>
        <w:t>→</w:t>
      </w:r>
      <w:r>
        <w:rPr>
          <w:rFonts w:ascii="Times New Roman" w:eastAsia="標楷體" w:hAnsi="Times New Roman" w:cs="Times New Roman"/>
          <w:color w:val="000000"/>
          <w:spacing w:val="11"/>
        </w:rPr>
        <w:t>左轉中華路</w:t>
      </w:r>
      <w:r>
        <w:rPr>
          <w:rFonts w:ascii="Times New Roman" w:eastAsia="標楷體" w:hAnsi="Times New Roman" w:cs="Times New Roman"/>
          <w:color w:val="000000"/>
          <w:spacing w:val="11"/>
        </w:rPr>
        <w:t>→</w:t>
      </w:r>
      <w:r>
        <w:rPr>
          <w:rFonts w:ascii="Times New Roman" w:eastAsia="標楷體" w:hAnsi="Times New Roman" w:cs="Times New Roman"/>
          <w:color w:val="000000"/>
          <w:spacing w:val="11"/>
        </w:rPr>
        <w:t>右轉中山南路</w:t>
      </w:r>
      <w:r>
        <w:rPr>
          <w:rFonts w:ascii="Times New Roman" w:eastAsia="標楷體" w:hAnsi="Times New Roman" w:cs="Times New Roman"/>
          <w:color w:val="000000"/>
          <w:spacing w:val="11"/>
        </w:rPr>
        <w:t>→</w:t>
      </w:r>
      <w:r>
        <w:rPr>
          <w:rFonts w:ascii="Times New Roman" w:eastAsia="標楷體" w:hAnsi="Times New Roman" w:cs="Times New Roman"/>
          <w:color w:val="000000"/>
          <w:spacing w:val="11"/>
        </w:rPr>
        <w:t>下開元路橋後右轉。</w:t>
      </w:r>
      <w:r>
        <w:rPr>
          <w:rFonts w:ascii="Times New Roman" w:eastAsia="標楷體" w:hAnsi="Times New Roman" w:cs="Times New Roman"/>
          <w:color w:val="000000"/>
          <w:spacing w:val="11"/>
        </w:rPr>
        <w:br/>
      </w:r>
      <w:r>
        <w:rPr>
          <w:rFonts w:ascii="Times New Roman" w:eastAsia="標楷體" w:hAnsi="Times New Roman" w:cs="Times New Roman"/>
          <w:color w:val="000000"/>
          <w:spacing w:val="11"/>
        </w:rPr>
        <w:t>自行開車</w:t>
      </w:r>
      <w:r>
        <w:rPr>
          <w:rFonts w:ascii="Times New Roman" w:eastAsia="標楷體" w:hAnsi="Times New Roman" w:cs="Times New Roman"/>
          <w:color w:val="000000"/>
          <w:spacing w:val="11"/>
        </w:rPr>
        <w:t>(</w:t>
      </w:r>
      <w:r>
        <w:rPr>
          <w:rFonts w:ascii="Times New Roman" w:eastAsia="標楷體" w:hAnsi="Times New Roman" w:cs="Times New Roman"/>
          <w:color w:val="000000"/>
          <w:spacing w:val="11"/>
        </w:rPr>
        <w:t>利用福爾摩沙高速公路</w:t>
      </w:r>
      <w:r>
        <w:rPr>
          <w:rFonts w:ascii="Times New Roman" w:eastAsia="標楷體" w:hAnsi="Times New Roman" w:cs="Times New Roman"/>
          <w:color w:val="000000"/>
          <w:spacing w:val="11"/>
        </w:rPr>
        <w:t>)</w:t>
      </w:r>
      <w:r>
        <w:rPr>
          <w:rFonts w:ascii="Times New Roman" w:eastAsia="標楷體" w:hAnsi="Times New Roman" w:cs="Times New Roman"/>
          <w:color w:val="000000"/>
          <w:spacing w:val="11"/>
        </w:rPr>
        <w:br/>
      </w:r>
      <w:r>
        <w:rPr>
          <w:rStyle w:val="af"/>
          <w:rFonts w:ascii="Times New Roman" w:eastAsia="標楷體" w:hAnsi="Times New Roman" w:cs="Times New Roman"/>
          <w:color w:val="000000"/>
          <w:spacing w:val="11"/>
        </w:rPr>
        <w:t>北上：</w:t>
      </w:r>
      <w:r>
        <w:rPr>
          <w:rFonts w:ascii="Times New Roman" w:eastAsia="標楷體" w:hAnsi="Times New Roman" w:cs="Times New Roman"/>
          <w:color w:val="000000"/>
          <w:spacing w:val="11"/>
        </w:rPr>
        <w:br/>
      </w:r>
      <w:r>
        <w:rPr>
          <w:rFonts w:ascii="Times New Roman" w:eastAsia="標楷體" w:hAnsi="Times New Roman" w:cs="Times New Roman"/>
          <w:color w:val="000000"/>
          <w:spacing w:val="11"/>
        </w:rPr>
        <w:t>關廟交流道下</w:t>
      </w:r>
      <w:r>
        <w:rPr>
          <w:rFonts w:ascii="Times New Roman" w:eastAsia="標楷體" w:hAnsi="Times New Roman" w:cs="Times New Roman"/>
          <w:color w:val="000000"/>
          <w:spacing w:val="11"/>
        </w:rPr>
        <w:t>(</w:t>
      </w:r>
      <w:r>
        <w:rPr>
          <w:rFonts w:ascii="Times New Roman" w:eastAsia="標楷體" w:hAnsi="Times New Roman" w:cs="Times New Roman"/>
          <w:color w:val="000000"/>
          <w:spacing w:val="11"/>
        </w:rPr>
        <w:t>往歸仁方向</w:t>
      </w:r>
      <w:r>
        <w:rPr>
          <w:rFonts w:ascii="Times New Roman" w:eastAsia="標楷體" w:hAnsi="Times New Roman" w:cs="Times New Roman"/>
          <w:color w:val="000000"/>
          <w:spacing w:val="11"/>
        </w:rPr>
        <w:t>)→</w:t>
      </w:r>
      <w:r>
        <w:rPr>
          <w:rFonts w:ascii="Times New Roman" w:eastAsia="標楷體" w:hAnsi="Times New Roman" w:cs="Times New Roman"/>
          <w:color w:val="000000"/>
          <w:spacing w:val="11"/>
        </w:rPr>
        <w:t>接</w:t>
      </w:r>
      <w:r>
        <w:rPr>
          <w:rFonts w:ascii="Times New Roman" w:eastAsia="標楷體" w:hAnsi="Times New Roman" w:cs="Times New Roman"/>
          <w:color w:val="000000"/>
          <w:spacing w:val="11"/>
        </w:rPr>
        <w:t>86</w:t>
      </w:r>
      <w:r>
        <w:rPr>
          <w:rFonts w:ascii="Times New Roman" w:eastAsia="標楷體" w:hAnsi="Times New Roman" w:cs="Times New Roman"/>
          <w:color w:val="000000"/>
          <w:spacing w:val="11"/>
        </w:rPr>
        <w:t>快速道路</w:t>
      </w:r>
      <w:r>
        <w:rPr>
          <w:rFonts w:ascii="Times New Roman" w:eastAsia="標楷體" w:hAnsi="Times New Roman" w:cs="Times New Roman"/>
          <w:color w:val="000000"/>
          <w:spacing w:val="11"/>
        </w:rPr>
        <w:t>→8K</w:t>
      </w:r>
      <w:r>
        <w:rPr>
          <w:rFonts w:ascii="Times New Roman" w:eastAsia="標楷體" w:hAnsi="Times New Roman" w:cs="Times New Roman"/>
          <w:color w:val="000000"/>
          <w:spacing w:val="11"/>
        </w:rPr>
        <w:t>處仁德系統</w:t>
      </w:r>
      <w:r>
        <w:rPr>
          <w:rFonts w:ascii="Times New Roman" w:eastAsia="標楷體" w:hAnsi="Times New Roman" w:cs="Times New Roman"/>
          <w:color w:val="000000"/>
          <w:spacing w:val="11"/>
        </w:rPr>
        <w:t>→</w:t>
      </w:r>
      <w:r>
        <w:rPr>
          <w:rFonts w:ascii="Times New Roman" w:eastAsia="標楷體" w:hAnsi="Times New Roman" w:cs="Times New Roman"/>
          <w:color w:val="000000"/>
          <w:spacing w:val="11"/>
        </w:rPr>
        <w:t>北上仁德交流道下</w:t>
      </w:r>
      <w:r>
        <w:rPr>
          <w:rFonts w:ascii="Times New Roman" w:eastAsia="標楷體" w:hAnsi="Times New Roman" w:cs="Times New Roman"/>
          <w:color w:val="000000"/>
          <w:spacing w:val="11"/>
        </w:rPr>
        <w:t>(</w:t>
      </w:r>
      <w:r>
        <w:rPr>
          <w:rFonts w:ascii="Times New Roman" w:eastAsia="標楷體" w:hAnsi="Times New Roman" w:cs="Times New Roman"/>
          <w:color w:val="000000"/>
          <w:spacing w:val="11"/>
        </w:rPr>
        <w:t>往裕農路方向</w:t>
      </w:r>
      <w:r>
        <w:rPr>
          <w:rFonts w:ascii="Times New Roman" w:eastAsia="標楷體" w:hAnsi="Times New Roman" w:cs="Times New Roman"/>
          <w:color w:val="000000"/>
          <w:spacing w:val="11"/>
        </w:rPr>
        <w:t>)→</w:t>
      </w:r>
      <w:r>
        <w:rPr>
          <w:rFonts w:ascii="Times New Roman" w:eastAsia="標楷體" w:hAnsi="Times New Roman" w:cs="Times New Roman"/>
          <w:color w:val="000000"/>
          <w:spacing w:val="11"/>
        </w:rPr>
        <w:t>沿高速公路旁便道直走</w:t>
      </w:r>
      <w:r>
        <w:rPr>
          <w:rFonts w:ascii="Times New Roman" w:eastAsia="標楷體" w:hAnsi="Times New Roman" w:cs="Times New Roman"/>
          <w:color w:val="000000"/>
          <w:spacing w:val="11"/>
        </w:rPr>
        <w:t>→</w:t>
      </w:r>
      <w:r>
        <w:rPr>
          <w:rFonts w:ascii="Times New Roman" w:eastAsia="標楷體" w:hAnsi="Times New Roman" w:cs="Times New Roman"/>
          <w:color w:val="000000"/>
          <w:spacing w:val="11"/>
        </w:rPr>
        <w:t>左轉小東路</w:t>
      </w:r>
      <w:r>
        <w:rPr>
          <w:rFonts w:ascii="Times New Roman" w:eastAsia="標楷體" w:hAnsi="Times New Roman" w:cs="Times New Roman"/>
          <w:color w:val="000000"/>
          <w:spacing w:val="11"/>
        </w:rPr>
        <w:t>→</w:t>
      </w:r>
      <w:r>
        <w:rPr>
          <w:rFonts w:ascii="Times New Roman" w:eastAsia="標楷體" w:hAnsi="Times New Roman" w:cs="Times New Roman"/>
          <w:color w:val="000000"/>
          <w:spacing w:val="11"/>
        </w:rPr>
        <w:t>右轉北門路，行駛約</w:t>
      </w:r>
      <w:r>
        <w:rPr>
          <w:rFonts w:ascii="Times New Roman" w:eastAsia="標楷體" w:hAnsi="Times New Roman" w:cs="Times New Roman"/>
          <w:color w:val="000000"/>
          <w:spacing w:val="11"/>
        </w:rPr>
        <w:t>2</w:t>
      </w:r>
      <w:r>
        <w:rPr>
          <w:rFonts w:ascii="Times New Roman" w:eastAsia="標楷體" w:hAnsi="Times New Roman" w:cs="Times New Roman"/>
          <w:color w:val="000000"/>
          <w:spacing w:val="11"/>
        </w:rPr>
        <w:t>分鐘後開元路橋前左轉。</w:t>
      </w:r>
      <w:r>
        <w:rPr>
          <w:rFonts w:ascii="Times New Roman" w:eastAsia="標楷體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標楷體" w:hAnsi="Times New Roman" w:cs="Times New Roman"/>
          <w:color w:val="000000"/>
          <w:spacing w:val="11"/>
        </w:rPr>
        <w:t xml:space="preserve">　</w:t>
      </w:r>
      <w:r>
        <w:rPr>
          <w:rFonts w:ascii="Times New Roman" w:eastAsia="標楷體" w:hAnsi="Times New Roman" w:cs="Times New Roman"/>
          <w:color w:val="000000"/>
          <w:spacing w:val="11"/>
        </w:rPr>
        <w:br/>
      </w:r>
      <w:r>
        <w:rPr>
          <w:rStyle w:val="af"/>
          <w:rFonts w:ascii="Times New Roman" w:eastAsia="標楷體" w:hAnsi="Times New Roman" w:cs="Times New Roman"/>
          <w:color w:val="000000"/>
          <w:spacing w:val="11"/>
        </w:rPr>
        <w:t>南下：</w:t>
      </w:r>
      <w:r>
        <w:rPr>
          <w:rFonts w:ascii="Times New Roman" w:eastAsia="標楷體" w:hAnsi="Times New Roman" w:cs="Times New Roman"/>
          <w:color w:val="000000"/>
          <w:spacing w:val="11"/>
        </w:rPr>
        <w:br/>
      </w:r>
      <w:r>
        <w:rPr>
          <w:rFonts w:ascii="Times New Roman" w:eastAsia="標楷體" w:hAnsi="Times New Roman" w:cs="Times New Roman"/>
          <w:color w:val="000000"/>
          <w:spacing w:val="11"/>
        </w:rPr>
        <w:t>關廟交流道下</w:t>
      </w:r>
      <w:r>
        <w:rPr>
          <w:rFonts w:ascii="Times New Roman" w:eastAsia="標楷體" w:hAnsi="Times New Roman" w:cs="Times New Roman"/>
          <w:color w:val="000000"/>
          <w:spacing w:val="11"/>
        </w:rPr>
        <w:t>(</w:t>
      </w:r>
      <w:r>
        <w:rPr>
          <w:rFonts w:ascii="Times New Roman" w:eastAsia="標楷體" w:hAnsi="Times New Roman" w:cs="Times New Roman"/>
          <w:color w:val="000000"/>
          <w:spacing w:val="11"/>
        </w:rPr>
        <w:t>往歸仁方向</w:t>
      </w:r>
      <w:r>
        <w:rPr>
          <w:rFonts w:ascii="Times New Roman" w:eastAsia="標楷體" w:hAnsi="Times New Roman" w:cs="Times New Roman"/>
          <w:color w:val="000000"/>
          <w:spacing w:val="11"/>
        </w:rPr>
        <w:t>)→</w:t>
      </w:r>
      <w:r>
        <w:rPr>
          <w:rFonts w:ascii="Times New Roman" w:eastAsia="標楷體" w:hAnsi="Times New Roman" w:cs="Times New Roman"/>
          <w:color w:val="000000"/>
          <w:spacing w:val="11"/>
        </w:rPr>
        <w:t>接</w:t>
      </w:r>
      <w:r>
        <w:rPr>
          <w:rFonts w:ascii="Times New Roman" w:eastAsia="標楷體" w:hAnsi="Times New Roman" w:cs="Times New Roman"/>
          <w:color w:val="000000"/>
          <w:spacing w:val="11"/>
        </w:rPr>
        <w:t>86</w:t>
      </w:r>
      <w:r>
        <w:rPr>
          <w:rFonts w:ascii="Times New Roman" w:eastAsia="標楷體" w:hAnsi="Times New Roman" w:cs="Times New Roman"/>
          <w:color w:val="000000"/>
          <w:spacing w:val="11"/>
        </w:rPr>
        <w:t>快速道路</w:t>
      </w:r>
      <w:r>
        <w:rPr>
          <w:rFonts w:ascii="Times New Roman" w:eastAsia="標楷體" w:hAnsi="Times New Roman" w:cs="Times New Roman"/>
          <w:color w:val="000000"/>
          <w:spacing w:val="11"/>
        </w:rPr>
        <w:t>→8K</w:t>
      </w:r>
      <w:r>
        <w:rPr>
          <w:rFonts w:ascii="Times New Roman" w:eastAsia="標楷體" w:hAnsi="Times New Roman" w:cs="Times New Roman"/>
          <w:color w:val="000000"/>
          <w:spacing w:val="11"/>
        </w:rPr>
        <w:t>處仁德系統</w:t>
      </w:r>
      <w:r>
        <w:rPr>
          <w:rFonts w:ascii="Times New Roman" w:eastAsia="標楷體" w:hAnsi="Times New Roman" w:cs="Times New Roman"/>
          <w:color w:val="000000"/>
          <w:spacing w:val="11"/>
        </w:rPr>
        <w:t>→</w:t>
      </w:r>
      <w:r>
        <w:rPr>
          <w:rFonts w:ascii="Times New Roman" w:eastAsia="標楷體" w:hAnsi="Times New Roman" w:cs="Times New Roman"/>
          <w:color w:val="000000"/>
          <w:spacing w:val="11"/>
        </w:rPr>
        <w:t>北上仁德交流道下</w:t>
      </w:r>
      <w:r>
        <w:rPr>
          <w:rFonts w:ascii="Times New Roman" w:eastAsia="標楷體" w:hAnsi="Times New Roman" w:cs="Times New Roman"/>
          <w:color w:val="000000"/>
          <w:spacing w:val="11"/>
        </w:rPr>
        <w:lastRenderedPageBreak/>
        <w:t>(</w:t>
      </w:r>
      <w:r>
        <w:rPr>
          <w:rFonts w:ascii="Times New Roman" w:eastAsia="標楷體" w:hAnsi="Times New Roman" w:cs="Times New Roman"/>
          <w:color w:val="000000"/>
          <w:spacing w:val="11"/>
        </w:rPr>
        <w:t>往裕農路方向</w:t>
      </w:r>
      <w:r>
        <w:rPr>
          <w:rFonts w:ascii="Times New Roman" w:eastAsia="標楷體" w:hAnsi="Times New Roman" w:cs="Times New Roman"/>
          <w:color w:val="000000"/>
          <w:spacing w:val="11"/>
        </w:rPr>
        <w:t>)→</w:t>
      </w:r>
      <w:r>
        <w:rPr>
          <w:rFonts w:ascii="Times New Roman" w:eastAsia="標楷體" w:hAnsi="Times New Roman" w:cs="Times New Roman"/>
          <w:color w:val="000000"/>
          <w:spacing w:val="11"/>
        </w:rPr>
        <w:t>沿高速公路旁便道直走</w:t>
      </w:r>
      <w:r>
        <w:rPr>
          <w:rFonts w:ascii="Times New Roman" w:eastAsia="標楷體" w:hAnsi="Times New Roman" w:cs="Times New Roman"/>
          <w:color w:val="000000"/>
          <w:spacing w:val="11"/>
        </w:rPr>
        <w:t>→</w:t>
      </w:r>
      <w:r>
        <w:rPr>
          <w:rFonts w:ascii="Times New Roman" w:eastAsia="標楷體" w:hAnsi="Times New Roman" w:cs="Times New Roman"/>
          <w:color w:val="000000"/>
          <w:spacing w:val="11"/>
        </w:rPr>
        <w:t>左轉小東路</w:t>
      </w:r>
      <w:r>
        <w:rPr>
          <w:rFonts w:ascii="Times New Roman" w:eastAsia="標楷體" w:hAnsi="Times New Roman" w:cs="Times New Roman"/>
          <w:color w:val="000000"/>
          <w:spacing w:val="11"/>
        </w:rPr>
        <w:t>→</w:t>
      </w:r>
      <w:r>
        <w:rPr>
          <w:rFonts w:ascii="Times New Roman" w:eastAsia="標楷體" w:hAnsi="Times New Roman" w:cs="Times New Roman"/>
          <w:color w:val="000000"/>
          <w:spacing w:val="11"/>
        </w:rPr>
        <w:t>右轉北門路，行駛約</w:t>
      </w:r>
      <w:r>
        <w:rPr>
          <w:rFonts w:ascii="Times New Roman" w:eastAsia="標楷體" w:hAnsi="Times New Roman" w:cs="Times New Roman"/>
          <w:color w:val="000000"/>
          <w:spacing w:val="11"/>
        </w:rPr>
        <w:t>2</w:t>
      </w:r>
      <w:r>
        <w:rPr>
          <w:rFonts w:ascii="Times New Roman" w:eastAsia="標楷體" w:hAnsi="Times New Roman" w:cs="Times New Roman"/>
          <w:color w:val="000000"/>
          <w:spacing w:val="11"/>
        </w:rPr>
        <w:t>分鐘後開元路橋前左轉。</w:t>
      </w:r>
    </w:p>
    <w:p w14:paraId="518751DA" w14:textId="77777777" w:rsidR="00D269AE" w:rsidRDefault="00A13AED">
      <w:pPr>
        <w:pStyle w:val="Web"/>
        <w:shd w:val="clear" w:color="auto" w:fill="FFFFFF"/>
        <w:spacing w:before="0" w:after="0" w:line="400" w:lineRule="exact"/>
      </w:pPr>
      <w:r>
        <w:rPr>
          <w:rStyle w:val="af"/>
          <w:rFonts w:ascii="Times New Roman" w:eastAsia="標楷體" w:hAnsi="Times New Roman" w:cs="Times New Roman"/>
          <w:color w:val="000000"/>
          <w:spacing w:val="11"/>
        </w:rPr>
        <w:t>乘坐公車</w:t>
      </w:r>
      <w:r>
        <w:rPr>
          <w:rFonts w:ascii="Times New Roman" w:eastAsia="標楷體" w:hAnsi="Times New Roman" w:cs="Times New Roman"/>
          <w:color w:val="000000"/>
          <w:spacing w:val="11"/>
        </w:rPr>
        <w:br/>
      </w:r>
      <w:r>
        <w:rPr>
          <w:rStyle w:val="af"/>
          <w:rFonts w:ascii="Times New Roman" w:eastAsia="標楷體" w:hAnsi="Times New Roman" w:cs="Times New Roman"/>
          <w:color w:val="000000"/>
          <w:spacing w:val="11"/>
        </w:rPr>
        <w:t>台南市公車：</w:t>
      </w:r>
      <w:r>
        <w:rPr>
          <w:rFonts w:ascii="Times New Roman" w:eastAsia="標楷體" w:hAnsi="Times New Roman" w:cs="Times New Roman"/>
          <w:color w:val="000000"/>
          <w:spacing w:val="11"/>
        </w:rPr>
        <w:br/>
      </w:r>
      <w:r>
        <w:rPr>
          <w:rFonts w:ascii="Times New Roman" w:eastAsia="標楷體" w:hAnsi="Times New Roman" w:cs="Times New Roman"/>
          <w:color w:val="000000"/>
          <w:spacing w:val="11"/>
        </w:rPr>
        <w:t>(1)</w:t>
      </w:r>
      <w:r>
        <w:rPr>
          <w:rFonts w:ascii="Times New Roman" w:eastAsia="標楷體" w:hAnsi="Times New Roman" w:cs="Times New Roman"/>
          <w:color w:val="000000"/>
          <w:spacing w:val="11"/>
        </w:rPr>
        <w:t>綠幹線</w:t>
      </w:r>
      <w:r>
        <w:rPr>
          <w:rFonts w:ascii="Times New Roman" w:eastAsia="標楷體" w:hAnsi="Times New Roman" w:cs="Times New Roman"/>
          <w:color w:val="000000"/>
          <w:spacing w:val="11"/>
        </w:rPr>
        <w:t>:</w:t>
      </w:r>
      <w:r>
        <w:rPr>
          <w:rFonts w:ascii="Times New Roman" w:eastAsia="標楷體" w:hAnsi="Times New Roman" w:cs="Times New Roman"/>
          <w:color w:val="000000"/>
          <w:spacing w:val="11"/>
        </w:rPr>
        <w:t>台南二中站下往公園北路走步行約</w:t>
      </w:r>
      <w:r>
        <w:rPr>
          <w:rFonts w:ascii="Times New Roman" w:eastAsia="標楷體" w:hAnsi="Times New Roman" w:cs="Times New Roman"/>
          <w:color w:val="000000"/>
          <w:spacing w:val="11"/>
        </w:rPr>
        <w:t>3</w:t>
      </w:r>
      <w:r>
        <w:rPr>
          <w:rFonts w:ascii="Times New Roman" w:eastAsia="標楷體" w:hAnsi="Times New Roman" w:cs="Times New Roman"/>
          <w:color w:val="000000"/>
          <w:spacing w:val="11"/>
        </w:rPr>
        <w:t>分鐘。</w:t>
      </w:r>
      <w:r>
        <w:rPr>
          <w:rFonts w:ascii="Times New Roman" w:eastAsia="標楷體" w:hAnsi="Times New Roman" w:cs="Times New Roman"/>
          <w:color w:val="000000"/>
          <w:spacing w:val="11"/>
        </w:rPr>
        <w:br/>
      </w:r>
      <w:r>
        <w:rPr>
          <w:rFonts w:ascii="Times New Roman" w:eastAsia="標楷體" w:hAnsi="Times New Roman" w:cs="Times New Roman"/>
          <w:color w:val="000000"/>
          <w:spacing w:val="11"/>
        </w:rPr>
        <w:t>(2)</w:t>
      </w:r>
      <w:r>
        <w:rPr>
          <w:rFonts w:ascii="Times New Roman" w:eastAsia="標楷體" w:hAnsi="Times New Roman" w:cs="Times New Roman"/>
          <w:color w:val="000000"/>
          <w:spacing w:val="11"/>
        </w:rPr>
        <w:t>藍幹線</w:t>
      </w:r>
      <w:r>
        <w:rPr>
          <w:rFonts w:ascii="Times New Roman" w:eastAsia="標楷體" w:hAnsi="Times New Roman" w:cs="Times New Roman"/>
          <w:color w:val="000000"/>
          <w:spacing w:val="11"/>
        </w:rPr>
        <w:t>:</w:t>
      </w:r>
      <w:r>
        <w:rPr>
          <w:rFonts w:ascii="Times New Roman" w:eastAsia="標楷體" w:hAnsi="Times New Roman" w:cs="Times New Roman"/>
          <w:color w:val="000000"/>
          <w:spacing w:val="11"/>
        </w:rPr>
        <w:t>公園北路口站下往公園北路走步行約</w:t>
      </w:r>
      <w:r>
        <w:rPr>
          <w:rFonts w:ascii="Times New Roman" w:eastAsia="標楷體" w:hAnsi="Times New Roman" w:cs="Times New Roman"/>
          <w:color w:val="000000"/>
          <w:spacing w:val="11"/>
        </w:rPr>
        <w:t>5</w:t>
      </w:r>
      <w:r>
        <w:rPr>
          <w:rFonts w:ascii="Times New Roman" w:eastAsia="標楷體" w:hAnsi="Times New Roman" w:cs="Times New Roman"/>
          <w:color w:val="000000"/>
          <w:spacing w:val="11"/>
        </w:rPr>
        <w:t>分鐘。</w:t>
      </w:r>
      <w:r>
        <w:rPr>
          <w:rFonts w:ascii="Times New Roman" w:eastAsia="標楷體" w:hAnsi="Times New Roman" w:cs="Times New Roman"/>
          <w:color w:val="000000"/>
          <w:spacing w:val="11"/>
        </w:rPr>
        <w:br/>
      </w:r>
      <w:r>
        <w:rPr>
          <w:rStyle w:val="af"/>
          <w:rFonts w:ascii="Times New Roman" w:eastAsia="標楷體" w:hAnsi="Times New Roman" w:cs="Times New Roman"/>
          <w:color w:val="000000"/>
          <w:spacing w:val="11"/>
        </w:rPr>
        <w:t>台南公車</w:t>
      </w:r>
      <w:r>
        <w:rPr>
          <w:rStyle w:val="af"/>
          <w:rFonts w:ascii="Times New Roman" w:eastAsia="標楷體" w:hAnsi="Times New Roman" w:cs="Times New Roman"/>
          <w:color w:val="000000"/>
          <w:spacing w:val="11"/>
        </w:rPr>
        <w:t>1</w:t>
      </w:r>
      <w:r>
        <w:rPr>
          <w:rStyle w:val="af"/>
          <w:rFonts w:ascii="Times New Roman" w:eastAsia="標楷體" w:hAnsi="Times New Roman" w:cs="Times New Roman"/>
          <w:color w:val="000000"/>
          <w:spacing w:val="11"/>
        </w:rPr>
        <w:t>號線：</w:t>
      </w:r>
      <w:r>
        <w:rPr>
          <w:rFonts w:ascii="Times New Roman" w:eastAsia="標楷體" w:hAnsi="Times New Roman" w:cs="Times New Roman"/>
          <w:color w:val="000000"/>
          <w:spacing w:val="11"/>
        </w:rPr>
        <w:br/>
      </w:r>
      <w:r>
        <w:rPr>
          <w:rFonts w:ascii="Times New Roman" w:eastAsia="標楷體" w:hAnsi="Times New Roman" w:cs="Times New Roman"/>
          <w:color w:val="000000"/>
          <w:spacing w:val="11"/>
        </w:rPr>
        <w:t>茄定</w:t>
      </w:r>
      <w:r>
        <w:rPr>
          <w:rFonts w:ascii="Times New Roman" w:eastAsia="標楷體" w:hAnsi="Times New Roman" w:cs="Times New Roman"/>
          <w:color w:val="000000"/>
          <w:spacing w:val="11"/>
        </w:rPr>
        <w:t>→</w:t>
      </w:r>
      <w:r>
        <w:rPr>
          <w:rFonts w:ascii="Times New Roman" w:eastAsia="標楷體" w:hAnsi="Times New Roman" w:cs="Times New Roman"/>
          <w:color w:val="000000"/>
          <w:spacing w:val="11"/>
        </w:rPr>
        <w:t>台南火車站。</w:t>
      </w:r>
    </w:p>
    <w:p w14:paraId="4F5C0271" w14:textId="77777777" w:rsidR="00D269AE" w:rsidRDefault="00A13AED">
      <w:pPr>
        <w:pStyle w:val="Web"/>
        <w:shd w:val="clear" w:color="auto" w:fill="FFFFFF"/>
        <w:spacing w:before="0" w:after="0" w:line="400" w:lineRule="exact"/>
        <w:sectPr w:rsidR="00D269AE">
          <w:footerReference w:type="default" r:id="rId9"/>
          <w:pgSz w:w="11906" w:h="16838"/>
          <w:pgMar w:top="1418" w:right="1418" w:bottom="1418" w:left="1418" w:header="720" w:footer="720" w:gutter="0"/>
          <w:cols w:space="720"/>
          <w:docGrid w:type="lines" w:linePitch="405"/>
        </w:sectPr>
      </w:pPr>
      <w:r>
        <w:rPr>
          <w:rStyle w:val="af"/>
          <w:rFonts w:ascii="Times New Roman" w:eastAsia="標楷體" w:hAnsi="Times New Roman" w:cs="Times New Roman"/>
          <w:color w:val="000000"/>
          <w:spacing w:val="11"/>
        </w:rPr>
        <w:t>搭乘火車：</w:t>
      </w:r>
      <w:r>
        <w:rPr>
          <w:rFonts w:ascii="Times New Roman" w:eastAsia="標楷體" w:hAnsi="Times New Roman" w:cs="Times New Roman"/>
          <w:color w:val="000000"/>
          <w:spacing w:val="11"/>
        </w:rPr>
        <w:br/>
      </w:r>
      <w:r>
        <w:rPr>
          <w:rFonts w:ascii="Times New Roman" w:eastAsia="標楷體" w:hAnsi="Times New Roman" w:cs="Times New Roman"/>
          <w:color w:val="000000"/>
          <w:spacing w:val="11"/>
        </w:rPr>
        <w:t>由前站出口右轉北門路，步行約</w:t>
      </w:r>
      <w:r>
        <w:rPr>
          <w:rFonts w:ascii="Times New Roman" w:eastAsia="標楷體" w:hAnsi="Times New Roman" w:cs="Times New Roman"/>
          <w:color w:val="000000"/>
          <w:spacing w:val="11"/>
        </w:rPr>
        <w:t>10</w:t>
      </w:r>
      <w:r>
        <w:rPr>
          <w:rFonts w:ascii="Times New Roman" w:eastAsia="標楷體" w:hAnsi="Times New Roman" w:cs="Times New Roman"/>
          <w:color w:val="000000"/>
          <w:spacing w:val="11"/>
        </w:rPr>
        <w:t>分鐘後開元路橋前左轉。</w:t>
      </w:r>
    </w:p>
    <w:p w14:paraId="17D6989F" w14:textId="77777777" w:rsidR="00D269AE" w:rsidRDefault="00A13AED">
      <w:pPr>
        <w:spacing w:line="360" w:lineRule="auto"/>
      </w:pPr>
      <w:r>
        <w:rPr>
          <w:rFonts w:eastAsia="標楷體"/>
          <w:b/>
          <w:color w:val="0070C0"/>
        </w:rPr>
        <w:lastRenderedPageBreak/>
        <w:t xml:space="preserve">6/27 </w:t>
      </w:r>
      <w:r>
        <w:rPr>
          <w:rFonts w:eastAsia="標楷體"/>
          <w:b/>
          <w:color w:val="0070C0"/>
        </w:rPr>
        <w:t>北部場</w:t>
      </w:r>
      <w:r>
        <w:rPr>
          <w:rFonts w:eastAsia="標楷體"/>
          <w:b/>
          <w:color w:val="0070C0"/>
        </w:rPr>
        <w:t>-</w:t>
      </w:r>
      <w:r>
        <w:rPr>
          <w:rFonts w:eastAsia="標楷體"/>
          <w:b/>
          <w:color w:val="0070C0"/>
        </w:rPr>
        <w:t>臺北市立北一女中</w:t>
      </w:r>
      <w:r>
        <w:rPr>
          <w:rFonts w:eastAsia="標楷體"/>
          <w:color w:val="000000"/>
        </w:rPr>
        <w:t>（研習地點在</w:t>
      </w:r>
      <w:r>
        <w:rPr>
          <w:rFonts w:eastAsia="標楷體"/>
          <w:b/>
          <w:color w:val="0070C0"/>
        </w:rPr>
        <w:t>至善樓</w:t>
      </w:r>
      <w:r>
        <w:rPr>
          <w:rFonts w:eastAsia="標楷體"/>
          <w:b/>
          <w:color w:val="0070C0"/>
        </w:rPr>
        <w:t>2</w:t>
      </w:r>
      <w:r>
        <w:rPr>
          <w:rFonts w:eastAsia="標楷體"/>
          <w:b/>
          <w:color w:val="0070C0"/>
        </w:rPr>
        <w:t>樓會議室</w:t>
      </w:r>
      <w:r>
        <w:rPr>
          <w:rFonts w:eastAsia="標楷體"/>
          <w:bCs/>
          <w:color w:val="000000"/>
        </w:rPr>
        <w:t>）</w:t>
      </w:r>
      <w:r>
        <w:rPr>
          <w:rFonts w:eastAsia="標楷體"/>
          <w:b/>
          <w:color w:val="000000"/>
        </w:rPr>
        <w:t xml:space="preserve">   </w:t>
      </w:r>
    </w:p>
    <w:p w14:paraId="1EA9D0FF" w14:textId="77777777" w:rsidR="00D269AE" w:rsidRDefault="00A13AED">
      <w:pPr>
        <w:spacing w:line="360" w:lineRule="auto"/>
      </w:pPr>
      <w:r>
        <w:rPr>
          <w:rFonts w:eastAsia="標楷體"/>
        </w:rPr>
        <w:t>地址：臺北市中正區重慶南路一段</w:t>
      </w:r>
      <w:r>
        <w:rPr>
          <w:rFonts w:eastAsia="標楷體"/>
        </w:rPr>
        <w:t>165</w:t>
      </w:r>
      <w:r>
        <w:rPr>
          <w:rFonts w:eastAsia="標楷體"/>
        </w:rPr>
        <w:t>號</w:t>
      </w:r>
      <w:r>
        <w:rPr>
          <w:rFonts w:eastAsia="標楷體"/>
        </w:rPr>
        <w:t xml:space="preserve">   TEL</w:t>
      </w:r>
      <w:r>
        <w:rPr>
          <w:rFonts w:eastAsia="標楷體"/>
        </w:rPr>
        <w:t>：</w:t>
      </w:r>
      <w:r>
        <w:rPr>
          <w:rFonts w:eastAsia="標楷體"/>
        </w:rPr>
        <w:t>(02)</w:t>
      </w:r>
      <w:r>
        <w:t xml:space="preserve"> 2382-0484</w:t>
      </w:r>
    </w:p>
    <w:p w14:paraId="73C39A2E" w14:textId="77777777" w:rsidR="00D269AE" w:rsidRDefault="00A13AED">
      <w:pPr>
        <w:spacing w:line="360" w:lineRule="auto"/>
      </w:pPr>
      <w:r>
        <w:rPr>
          <w:rFonts w:eastAsia="標楷體"/>
          <w:noProof/>
        </w:rPr>
        <w:drawing>
          <wp:inline distT="0" distB="0" distL="0" distR="0" wp14:anchorId="2FF4E6A8" wp14:editId="61418B6D">
            <wp:extent cx="5617214" cy="3912873"/>
            <wp:effectExtent l="19050" t="19050" r="21586" b="11427"/>
            <wp:docPr id="5" name="圖片 7" descr="H:\我的雲端硬碟\ICERC Data\111學年度_資訊科技學科中心\高中與國中教學經驗交流座談研習6.13、6.27\公文\new 北一女中校園位置圖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4" cy="3912873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1FEC4DB" w14:textId="77777777" w:rsidR="00D269AE" w:rsidRDefault="00A13AED">
      <w:pPr>
        <w:widowControl/>
        <w:shd w:val="clear" w:color="auto" w:fill="FFFFFF"/>
        <w:spacing w:line="400" w:lineRule="exact"/>
        <w:rPr>
          <w:rFonts w:eastAsia="標楷體"/>
          <w:b/>
          <w:color w:val="000000"/>
          <w:kern w:val="0"/>
        </w:rPr>
      </w:pPr>
      <w:r>
        <w:rPr>
          <w:rFonts w:eastAsia="標楷體"/>
          <w:b/>
          <w:color w:val="000000"/>
          <w:kern w:val="0"/>
        </w:rPr>
        <w:t>公</w:t>
      </w:r>
      <w:r>
        <w:rPr>
          <w:rFonts w:eastAsia="標楷體"/>
          <w:b/>
          <w:color w:val="000000"/>
          <w:kern w:val="0"/>
        </w:rPr>
        <w:t>車</w:t>
      </w:r>
    </w:p>
    <w:p w14:paraId="15D2E000" w14:textId="77777777" w:rsidR="00D269AE" w:rsidRDefault="00A13AED">
      <w:pPr>
        <w:widowControl/>
        <w:numPr>
          <w:ilvl w:val="0"/>
          <w:numId w:val="3"/>
        </w:numPr>
        <w:shd w:val="clear" w:color="auto" w:fill="FFFFFF"/>
        <w:spacing w:line="400" w:lineRule="exact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t>一女中</w:t>
      </w:r>
      <w:r>
        <w:rPr>
          <w:rFonts w:eastAsia="標楷體"/>
          <w:color w:val="000000"/>
          <w:kern w:val="0"/>
        </w:rPr>
        <w:t xml:space="preserve"> (</w:t>
      </w:r>
      <w:r>
        <w:rPr>
          <w:rFonts w:eastAsia="標楷體"/>
          <w:color w:val="000000"/>
          <w:kern w:val="0"/>
        </w:rPr>
        <w:t>公園</w:t>
      </w:r>
      <w:r>
        <w:rPr>
          <w:rFonts w:eastAsia="標楷體"/>
          <w:color w:val="000000"/>
          <w:kern w:val="0"/>
        </w:rPr>
        <w:t>)</w:t>
      </w:r>
      <w:r>
        <w:rPr>
          <w:rFonts w:eastAsia="標楷體"/>
          <w:color w:val="000000"/>
          <w:kern w:val="0"/>
        </w:rPr>
        <w:t>：</w:t>
      </w:r>
      <w:r>
        <w:rPr>
          <w:rFonts w:eastAsia="標楷體"/>
          <w:color w:val="000000"/>
          <w:kern w:val="0"/>
        </w:rPr>
        <w:t xml:space="preserve">0 </w:t>
      </w:r>
      <w:r>
        <w:rPr>
          <w:rFonts w:eastAsia="標楷體"/>
          <w:color w:val="000000"/>
          <w:kern w:val="0"/>
        </w:rPr>
        <w:t>西左、</w:t>
      </w:r>
      <w:r>
        <w:rPr>
          <w:rFonts w:eastAsia="標楷體"/>
          <w:color w:val="000000"/>
          <w:kern w:val="0"/>
        </w:rPr>
        <w:t>18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204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 xml:space="preserve">204 </w:t>
      </w:r>
      <w:r>
        <w:rPr>
          <w:rFonts w:eastAsia="標楷體"/>
          <w:color w:val="000000"/>
          <w:kern w:val="0"/>
        </w:rPr>
        <w:t>區間、</w:t>
      </w:r>
      <w:r>
        <w:rPr>
          <w:rFonts w:eastAsia="標楷體"/>
          <w:color w:val="000000"/>
          <w:kern w:val="0"/>
        </w:rPr>
        <w:t>227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235 (</w:t>
      </w:r>
      <w:r>
        <w:rPr>
          <w:rFonts w:eastAsia="標楷體"/>
          <w:color w:val="000000"/>
          <w:kern w:val="0"/>
        </w:rPr>
        <w:t>正</w:t>
      </w:r>
      <w:r>
        <w:rPr>
          <w:rFonts w:eastAsia="標楷體"/>
          <w:color w:val="000000"/>
          <w:kern w:val="0"/>
        </w:rPr>
        <w:t>)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236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241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243 (</w:t>
      </w:r>
      <w:r>
        <w:rPr>
          <w:rFonts w:eastAsia="標楷體"/>
          <w:color w:val="000000"/>
          <w:kern w:val="0"/>
        </w:rPr>
        <w:t>正線</w:t>
      </w:r>
      <w:r>
        <w:rPr>
          <w:rFonts w:eastAsia="標楷體"/>
          <w:color w:val="000000"/>
          <w:kern w:val="0"/>
        </w:rPr>
        <w:t>)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243 (</w:t>
      </w:r>
      <w:r>
        <w:rPr>
          <w:rFonts w:eastAsia="標楷體"/>
          <w:color w:val="000000"/>
          <w:kern w:val="0"/>
        </w:rPr>
        <w:t>直達</w:t>
      </w:r>
      <w:r>
        <w:rPr>
          <w:rFonts w:eastAsia="標楷體"/>
          <w:color w:val="000000"/>
          <w:kern w:val="0"/>
        </w:rPr>
        <w:t>)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244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251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295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5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532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604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630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644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662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663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706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706-</w:t>
      </w:r>
      <w:r>
        <w:rPr>
          <w:rFonts w:eastAsia="標楷體"/>
          <w:color w:val="000000"/>
          <w:kern w:val="0"/>
        </w:rPr>
        <w:t>延駛、</w:t>
      </w:r>
      <w:r>
        <w:rPr>
          <w:rFonts w:eastAsia="標楷體"/>
          <w:color w:val="000000"/>
          <w:kern w:val="0"/>
        </w:rPr>
        <w:t>706-</w:t>
      </w:r>
      <w:r>
        <w:rPr>
          <w:rFonts w:eastAsia="標楷體"/>
          <w:color w:val="000000"/>
          <w:kern w:val="0"/>
        </w:rPr>
        <w:t>區間、中山幹線</w:t>
      </w:r>
    </w:p>
    <w:p w14:paraId="55E81CB1" w14:textId="77777777" w:rsidR="00D269AE" w:rsidRDefault="00A13AED">
      <w:pPr>
        <w:widowControl/>
        <w:numPr>
          <w:ilvl w:val="0"/>
          <w:numId w:val="3"/>
        </w:numPr>
        <w:shd w:val="clear" w:color="auto" w:fill="FFFFFF"/>
        <w:spacing w:line="400" w:lineRule="exact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t>一女中</w:t>
      </w:r>
      <w:r>
        <w:rPr>
          <w:rFonts w:eastAsia="標楷體"/>
          <w:color w:val="000000"/>
          <w:kern w:val="0"/>
        </w:rPr>
        <w:t xml:space="preserve"> (</w:t>
      </w:r>
      <w:r>
        <w:rPr>
          <w:rFonts w:eastAsia="標楷體"/>
          <w:color w:val="000000"/>
          <w:kern w:val="0"/>
        </w:rPr>
        <w:t>重慶</w:t>
      </w:r>
      <w:r>
        <w:rPr>
          <w:rFonts w:eastAsia="標楷體"/>
          <w:color w:val="000000"/>
          <w:kern w:val="0"/>
        </w:rPr>
        <w:t>)</w:t>
      </w:r>
      <w:r>
        <w:rPr>
          <w:rFonts w:eastAsia="標楷體"/>
          <w:color w:val="000000"/>
          <w:kern w:val="0"/>
        </w:rPr>
        <w:t>：</w:t>
      </w:r>
      <w:r>
        <w:rPr>
          <w:rFonts w:eastAsia="標楷體"/>
          <w:color w:val="000000"/>
          <w:kern w:val="0"/>
        </w:rPr>
        <w:t xml:space="preserve">0 </w:t>
      </w:r>
      <w:r>
        <w:rPr>
          <w:rFonts w:eastAsia="標楷體"/>
          <w:color w:val="000000"/>
          <w:kern w:val="0"/>
        </w:rPr>
        <w:t>東、</w:t>
      </w:r>
      <w:r>
        <w:rPr>
          <w:rFonts w:eastAsia="標楷體"/>
          <w:color w:val="000000"/>
          <w:kern w:val="0"/>
        </w:rPr>
        <w:t>262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3</w:t>
      </w:r>
    </w:p>
    <w:p w14:paraId="44A19116" w14:textId="77777777" w:rsidR="00D269AE" w:rsidRDefault="00A13AED">
      <w:pPr>
        <w:widowControl/>
        <w:numPr>
          <w:ilvl w:val="0"/>
          <w:numId w:val="3"/>
        </w:numPr>
        <w:shd w:val="clear" w:color="auto" w:fill="FFFFFF"/>
        <w:spacing w:line="400" w:lineRule="exact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t>一女中</w:t>
      </w:r>
      <w:r>
        <w:rPr>
          <w:rFonts w:eastAsia="標楷體"/>
          <w:color w:val="000000"/>
          <w:kern w:val="0"/>
        </w:rPr>
        <w:t xml:space="preserve"> (</w:t>
      </w:r>
      <w:r>
        <w:rPr>
          <w:rFonts w:eastAsia="標楷體"/>
          <w:color w:val="000000"/>
          <w:kern w:val="0"/>
        </w:rPr>
        <w:t>貴陽</w:t>
      </w:r>
      <w:r>
        <w:rPr>
          <w:rFonts w:eastAsia="標楷體"/>
          <w:color w:val="000000"/>
          <w:kern w:val="0"/>
        </w:rPr>
        <w:t>)</w:t>
      </w:r>
      <w:r>
        <w:rPr>
          <w:rFonts w:eastAsia="標楷體"/>
          <w:color w:val="000000"/>
          <w:kern w:val="0"/>
        </w:rPr>
        <w:t>：</w:t>
      </w:r>
      <w:r>
        <w:rPr>
          <w:rFonts w:eastAsia="標楷體"/>
          <w:color w:val="000000"/>
          <w:kern w:val="0"/>
        </w:rPr>
        <w:t>235 (</w:t>
      </w:r>
      <w:r>
        <w:rPr>
          <w:rFonts w:eastAsia="標楷體"/>
          <w:color w:val="000000"/>
          <w:kern w:val="0"/>
        </w:rPr>
        <w:t>正</w:t>
      </w:r>
      <w:r>
        <w:rPr>
          <w:rFonts w:eastAsia="標楷體"/>
          <w:color w:val="000000"/>
          <w:kern w:val="0"/>
        </w:rPr>
        <w:t>)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241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244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245 (</w:t>
      </w:r>
      <w:r>
        <w:rPr>
          <w:rFonts w:eastAsia="標楷體"/>
          <w:color w:val="000000"/>
          <w:kern w:val="0"/>
        </w:rPr>
        <w:t>正線</w:t>
      </w:r>
      <w:r>
        <w:rPr>
          <w:rFonts w:eastAsia="標楷體"/>
          <w:color w:val="000000"/>
          <w:kern w:val="0"/>
        </w:rPr>
        <w:t>)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245 (</w:t>
      </w:r>
      <w:r>
        <w:rPr>
          <w:rFonts w:eastAsia="標楷體"/>
          <w:color w:val="000000"/>
          <w:kern w:val="0"/>
        </w:rPr>
        <w:t>青山線</w:t>
      </w:r>
      <w:r>
        <w:rPr>
          <w:rFonts w:eastAsia="標楷體"/>
          <w:color w:val="000000"/>
          <w:kern w:val="0"/>
        </w:rPr>
        <w:t>)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245 (</w:t>
      </w:r>
      <w:r>
        <w:rPr>
          <w:rFonts w:eastAsia="標楷體"/>
          <w:color w:val="000000"/>
          <w:kern w:val="0"/>
        </w:rPr>
        <w:t>副線</w:t>
      </w:r>
      <w:r>
        <w:rPr>
          <w:rFonts w:eastAsia="標楷體"/>
          <w:color w:val="000000"/>
          <w:kern w:val="0"/>
        </w:rPr>
        <w:t>)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270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38</w:t>
      </w:r>
    </w:p>
    <w:p w14:paraId="0547CA38" w14:textId="77777777" w:rsidR="00D269AE" w:rsidRDefault="00A13AED">
      <w:pPr>
        <w:widowControl/>
        <w:numPr>
          <w:ilvl w:val="0"/>
          <w:numId w:val="3"/>
        </w:numPr>
        <w:shd w:val="clear" w:color="auto" w:fill="FFFFFF"/>
        <w:spacing w:line="400" w:lineRule="exact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t>一女中</w:t>
      </w:r>
      <w:r>
        <w:rPr>
          <w:rFonts w:eastAsia="標楷體"/>
          <w:color w:val="000000"/>
          <w:kern w:val="0"/>
        </w:rPr>
        <w:t xml:space="preserve"> (</w:t>
      </w:r>
      <w:r>
        <w:rPr>
          <w:rFonts w:eastAsia="標楷體"/>
          <w:color w:val="000000"/>
          <w:kern w:val="0"/>
        </w:rPr>
        <w:t>愛國</w:t>
      </w:r>
      <w:r>
        <w:rPr>
          <w:rFonts w:eastAsia="標楷體"/>
          <w:color w:val="000000"/>
          <w:kern w:val="0"/>
        </w:rPr>
        <w:t>)</w:t>
      </w:r>
      <w:r>
        <w:rPr>
          <w:rFonts w:eastAsia="標楷體"/>
          <w:color w:val="000000"/>
          <w:kern w:val="0"/>
        </w:rPr>
        <w:t>：</w:t>
      </w:r>
      <w:r>
        <w:rPr>
          <w:rFonts w:eastAsia="標楷體"/>
          <w:color w:val="000000"/>
          <w:kern w:val="0"/>
        </w:rPr>
        <w:t>304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>660</w:t>
      </w:r>
    </w:p>
    <w:p w14:paraId="2E2575ED" w14:textId="77777777" w:rsidR="00D269AE" w:rsidRDefault="00A13AED">
      <w:pPr>
        <w:widowControl/>
        <w:shd w:val="clear" w:color="auto" w:fill="FFFFFF"/>
        <w:spacing w:line="400" w:lineRule="exact"/>
        <w:rPr>
          <w:rFonts w:eastAsia="標楷體"/>
          <w:b/>
          <w:color w:val="000000"/>
          <w:kern w:val="0"/>
        </w:rPr>
      </w:pPr>
      <w:r>
        <w:rPr>
          <w:rFonts w:eastAsia="標楷體"/>
          <w:b/>
          <w:color w:val="000000"/>
          <w:kern w:val="0"/>
        </w:rPr>
        <w:t>客運</w:t>
      </w:r>
    </w:p>
    <w:p w14:paraId="6E29C5AF" w14:textId="77777777" w:rsidR="00D269AE" w:rsidRDefault="00A13AED">
      <w:pPr>
        <w:widowControl/>
        <w:numPr>
          <w:ilvl w:val="0"/>
          <w:numId w:val="4"/>
        </w:numPr>
        <w:shd w:val="clear" w:color="auto" w:fill="FFFFFF"/>
        <w:spacing w:line="400" w:lineRule="exact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t>指南客運：</w:t>
      </w:r>
      <w:r>
        <w:rPr>
          <w:rFonts w:eastAsia="標楷體"/>
          <w:color w:val="000000"/>
          <w:kern w:val="0"/>
        </w:rPr>
        <w:t>2</w:t>
      </w:r>
      <w:r>
        <w:rPr>
          <w:rFonts w:eastAsia="標楷體"/>
          <w:color w:val="000000"/>
          <w:kern w:val="0"/>
        </w:rPr>
        <w:t>、</w:t>
      </w:r>
      <w:r>
        <w:rPr>
          <w:rFonts w:eastAsia="標楷體"/>
          <w:color w:val="000000"/>
          <w:kern w:val="0"/>
        </w:rPr>
        <w:t xml:space="preserve">3 </w:t>
      </w:r>
      <w:r>
        <w:rPr>
          <w:rFonts w:eastAsia="標楷體"/>
          <w:color w:val="000000"/>
          <w:kern w:val="0"/>
        </w:rPr>
        <w:t>路</w:t>
      </w:r>
    </w:p>
    <w:p w14:paraId="5391BA71" w14:textId="77777777" w:rsidR="00D269AE" w:rsidRDefault="00A13AED">
      <w:pPr>
        <w:widowControl/>
        <w:numPr>
          <w:ilvl w:val="0"/>
          <w:numId w:val="4"/>
        </w:numPr>
        <w:shd w:val="clear" w:color="auto" w:fill="FFFFFF"/>
        <w:spacing w:line="400" w:lineRule="exact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t>新店客運：台北</w:t>
      </w:r>
      <w:r>
        <w:rPr>
          <w:rFonts w:eastAsia="標楷體"/>
          <w:color w:val="000000"/>
          <w:kern w:val="0"/>
        </w:rPr>
        <w:t>→</w:t>
      </w:r>
      <w:r>
        <w:rPr>
          <w:rFonts w:eastAsia="標楷體"/>
          <w:color w:val="000000"/>
          <w:kern w:val="0"/>
        </w:rPr>
        <w:t>烏來、新店</w:t>
      </w:r>
      <w:r>
        <w:rPr>
          <w:rFonts w:eastAsia="標楷體"/>
          <w:color w:val="000000"/>
          <w:kern w:val="0"/>
        </w:rPr>
        <w:t>←→</w:t>
      </w:r>
      <w:r>
        <w:rPr>
          <w:rFonts w:eastAsia="標楷體"/>
          <w:color w:val="000000"/>
          <w:kern w:val="0"/>
        </w:rPr>
        <w:t>淡海</w:t>
      </w:r>
      <w:r>
        <w:rPr>
          <w:rFonts w:eastAsia="標楷體"/>
          <w:color w:val="000000"/>
          <w:kern w:val="0"/>
        </w:rPr>
        <w:t>、錦繡山莊</w:t>
      </w:r>
      <w:r>
        <w:rPr>
          <w:rFonts w:eastAsia="標楷體"/>
          <w:color w:val="000000"/>
          <w:kern w:val="0"/>
        </w:rPr>
        <w:t>→</w:t>
      </w:r>
      <w:r>
        <w:rPr>
          <w:rFonts w:eastAsia="標楷體"/>
          <w:color w:val="000000"/>
          <w:kern w:val="0"/>
        </w:rPr>
        <w:t>台北、花園新城</w:t>
      </w:r>
      <w:r>
        <w:rPr>
          <w:rFonts w:eastAsia="標楷體"/>
          <w:color w:val="000000"/>
          <w:kern w:val="0"/>
        </w:rPr>
        <w:t>→</w:t>
      </w:r>
      <w:r>
        <w:rPr>
          <w:rFonts w:eastAsia="標楷體"/>
          <w:color w:val="000000"/>
          <w:kern w:val="0"/>
        </w:rPr>
        <w:t>台北、碧瑤</w:t>
      </w:r>
      <w:r>
        <w:rPr>
          <w:rFonts w:eastAsia="標楷體"/>
          <w:color w:val="000000"/>
          <w:kern w:val="0"/>
        </w:rPr>
        <w:t>→</w:t>
      </w:r>
      <w:r>
        <w:rPr>
          <w:rFonts w:eastAsia="標楷體"/>
          <w:color w:val="000000"/>
          <w:kern w:val="0"/>
        </w:rPr>
        <w:t>台北</w:t>
      </w:r>
    </w:p>
    <w:p w14:paraId="18AA623C" w14:textId="77777777" w:rsidR="00D269AE" w:rsidRDefault="00A13AED">
      <w:pPr>
        <w:widowControl/>
        <w:numPr>
          <w:ilvl w:val="0"/>
          <w:numId w:val="4"/>
        </w:numPr>
        <w:shd w:val="clear" w:color="auto" w:fill="FFFFFF"/>
        <w:spacing w:line="400" w:lineRule="exact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t>台北客運：</w:t>
      </w:r>
      <w:r>
        <w:rPr>
          <w:rFonts w:eastAsia="標楷體"/>
          <w:color w:val="000000"/>
          <w:kern w:val="0"/>
        </w:rPr>
        <w:t>15</w:t>
      </w:r>
    </w:p>
    <w:p w14:paraId="5B8761D3" w14:textId="77777777" w:rsidR="00D269AE" w:rsidRDefault="00A13AED">
      <w:pPr>
        <w:widowControl/>
        <w:shd w:val="clear" w:color="auto" w:fill="FFFFFF"/>
        <w:spacing w:line="400" w:lineRule="exact"/>
        <w:rPr>
          <w:rFonts w:eastAsia="標楷體"/>
          <w:b/>
          <w:color w:val="000000"/>
          <w:kern w:val="0"/>
        </w:rPr>
      </w:pPr>
      <w:r>
        <w:rPr>
          <w:rFonts w:eastAsia="標楷體"/>
          <w:b/>
          <w:color w:val="000000"/>
          <w:kern w:val="0"/>
        </w:rPr>
        <w:t>捷運</w:t>
      </w:r>
    </w:p>
    <w:p w14:paraId="73C0C72C" w14:textId="77777777" w:rsidR="00D269AE" w:rsidRDefault="00A13AED">
      <w:pPr>
        <w:widowControl/>
        <w:shd w:val="clear" w:color="auto" w:fill="FFFFFF"/>
        <w:spacing w:line="400" w:lineRule="exact"/>
      </w:pPr>
      <w:r>
        <w:rPr>
          <w:rFonts w:eastAsia="標楷體"/>
          <w:color w:val="000000"/>
          <w:kern w:val="0"/>
        </w:rPr>
        <w:t xml:space="preserve">  </w:t>
      </w:r>
      <w:r>
        <w:rPr>
          <w:rFonts w:eastAsia="標楷體"/>
          <w:color w:val="000000"/>
          <w:kern w:val="0"/>
        </w:rPr>
        <w:t>台大醫院站</w:t>
      </w:r>
      <w:r>
        <w:rPr>
          <w:rFonts w:eastAsia="標楷體"/>
          <w:color w:val="000000"/>
          <w:kern w:val="0"/>
        </w:rPr>
        <w:t xml:space="preserve"> 2 </w:t>
      </w:r>
      <w:r>
        <w:rPr>
          <w:rFonts w:eastAsia="標楷體"/>
          <w:color w:val="000000"/>
          <w:kern w:val="0"/>
        </w:rPr>
        <w:t>號出口、中正紀念堂站、西門站</w:t>
      </w:r>
      <w:r>
        <w:rPr>
          <w:rFonts w:eastAsia="標楷體"/>
          <w:color w:val="000000"/>
          <w:kern w:val="0"/>
        </w:rPr>
        <w:t xml:space="preserve"> 3 </w:t>
      </w:r>
      <w:r>
        <w:rPr>
          <w:rFonts w:eastAsia="標楷體"/>
          <w:color w:val="000000"/>
          <w:kern w:val="0"/>
        </w:rPr>
        <w:t>號出口、小南門站。</w:t>
      </w:r>
    </w:p>
    <w:sectPr w:rsidR="00D269AE">
      <w:footerReference w:type="default" r:id="rId11"/>
      <w:pgSz w:w="11906" w:h="16838"/>
      <w:pgMar w:top="1418" w:right="1418" w:bottom="1418" w:left="1418" w:header="720" w:footer="720" w:gutter="0"/>
      <w:cols w:space="720"/>
      <w:docGrid w:type="lines" w:linePitch="4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BAEC0" w14:textId="77777777" w:rsidR="00A13AED" w:rsidRDefault="00A13AED">
      <w:r>
        <w:separator/>
      </w:r>
    </w:p>
  </w:endnote>
  <w:endnote w:type="continuationSeparator" w:id="0">
    <w:p w14:paraId="0CBBE204" w14:textId="77777777" w:rsidR="00A13AED" w:rsidRDefault="00A13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9D57A" w14:textId="77777777" w:rsidR="002434C3" w:rsidRDefault="00A13AED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AB12EA" wp14:editId="4E01694F">
              <wp:simplePos x="0" y="0"/>
              <wp:positionH relativeFrom="margin">
                <wp:align>center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Square wrapText="bothSides"/>
              <wp:docPr id="1" name="文字方塊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D7E3E62" w14:textId="77777777" w:rsidR="002434C3" w:rsidRDefault="00A13AED">
                          <w:pPr>
                            <w:pStyle w:val="a5"/>
                          </w:pPr>
                          <w:r>
                            <w:rPr>
                              <w:rStyle w:val="a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</w:rPr>
                            <w:t>2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AB12EA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26" type="#_x0000_t202" style="position:absolute;margin-left:0;margin-top:.05pt;width:0;height:0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" filled="f" stroked="f">
              <v:textbox style="mso-fit-shape-to-text:t" inset="0,0,0,0">
                <w:txbxContent>
                  <w:p w14:paraId="1D7E3E62" w14:textId="77777777" w:rsidR="002434C3" w:rsidRDefault="00A13AED">
                    <w:pPr>
                      <w:pStyle w:val="a5"/>
                    </w:pPr>
                    <w:r>
                      <w:rPr>
                        <w:rStyle w:val="a6"/>
                      </w:rPr>
                      <w:fldChar w:fldCharType="begin"/>
                    </w:r>
                    <w:r>
                      <w:rPr>
                        <w:rStyle w:val="a6"/>
                      </w:rPr>
                      <w:instrText xml:space="preserve"> PAGE </w:instrText>
                    </w:r>
                    <w:r>
                      <w:rPr>
                        <w:rStyle w:val="a6"/>
                      </w:rPr>
                      <w:fldChar w:fldCharType="separate"/>
                    </w:r>
                    <w:r>
                      <w:rPr>
                        <w:rStyle w:val="a6"/>
                      </w:rPr>
                      <w:t>2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E98D5" w14:textId="77777777" w:rsidR="002434C3" w:rsidRDefault="00A13AED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31CE6C" wp14:editId="3CC8CD17">
              <wp:simplePos x="0" y="0"/>
              <wp:positionH relativeFrom="margin">
                <wp:align>center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Square wrapText="bothSides"/>
              <wp:docPr id="2" name="文字方塊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7761DF1" w14:textId="77777777" w:rsidR="002434C3" w:rsidRDefault="00A13AED">
                          <w:pPr>
                            <w:pStyle w:val="a5"/>
                          </w:pPr>
                          <w:r>
                            <w:rPr>
                              <w:rStyle w:val="a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</w:rPr>
                            <w:t>4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31CE6C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7" type="#_x0000_t202" style="position:absolute;margin-left:0;margin-top:.05pt;width:0;height:0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" filled="f" stroked="f">
              <v:textbox style="mso-fit-shape-to-text:t" inset="0,0,0,0">
                <w:txbxContent>
                  <w:p w14:paraId="27761DF1" w14:textId="77777777" w:rsidR="002434C3" w:rsidRDefault="00A13AED">
                    <w:pPr>
                      <w:pStyle w:val="a5"/>
                    </w:pPr>
                    <w:r>
                      <w:rPr>
                        <w:rStyle w:val="a6"/>
                      </w:rPr>
                      <w:fldChar w:fldCharType="begin"/>
                    </w:r>
                    <w:r>
                      <w:rPr>
                        <w:rStyle w:val="a6"/>
                      </w:rPr>
                      <w:instrText xml:space="preserve"> PAGE </w:instrText>
                    </w:r>
                    <w:r>
                      <w:rPr>
                        <w:rStyle w:val="a6"/>
                      </w:rPr>
                      <w:fldChar w:fldCharType="separate"/>
                    </w:r>
                    <w:r>
                      <w:rPr>
                        <w:rStyle w:val="a6"/>
                      </w:rPr>
                      <w:t>4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F7D78" w14:textId="77777777" w:rsidR="002434C3" w:rsidRDefault="00A13AED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70CC9C" wp14:editId="48667408">
              <wp:simplePos x="0" y="0"/>
              <wp:positionH relativeFrom="margin">
                <wp:align>center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Square wrapText="bothSides"/>
              <wp:docPr id="3" name="文字方塊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FB010CB" w14:textId="77777777" w:rsidR="002434C3" w:rsidRDefault="00A13AED">
                          <w:pPr>
                            <w:pStyle w:val="a5"/>
                          </w:pPr>
                          <w:r>
                            <w:rPr>
                              <w:rStyle w:val="a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</w:rPr>
                            <w:t>5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70CC9C" id="_x0000_t202" coordsize="21600,21600" o:spt="202" path="m,l,21600r21600,l21600,xe">
              <v:stroke joinstyle="miter"/>
              <v:path gradientshapeok="t" o:connecttype="rect"/>
            </v:shapetype>
            <v:shape id="文字方塊 3" o:spid="_x0000_s1028" type="#_x0000_t202" style="position:absolute;margin-left:0;margin-top:.05pt;width:0;height:0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" filled="f" stroked="f">
              <v:textbox style="mso-fit-shape-to-text:t" inset="0,0,0,0">
                <w:txbxContent>
                  <w:p w14:paraId="0FB010CB" w14:textId="77777777" w:rsidR="002434C3" w:rsidRDefault="00A13AED">
                    <w:pPr>
                      <w:pStyle w:val="a5"/>
                    </w:pPr>
                    <w:r>
                      <w:rPr>
                        <w:rStyle w:val="a6"/>
                      </w:rPr>
                      <w:fldChar w:fldCharType="begin"/>
                    </w:r>
                    <w:r>
                      <w:rPr>
                        <w:rStyle w:val="a6"/>
                      </w:rPr>
                      <w:instrText xml:space="preserve"> PAGE </w:instrText>
                    </w:r>
                    <w:r>
                      <w:rPr>
                        <w:rStyle w:val="a6"/>
                      </w:rPr>
                      <w:fldChar w:fldCharType="separate"/>
                    </w:r>
                    <w:r>
                      <w:rPr>
                        <w:rStyle w:val="a6"/>
                      </w:rPr>
                      <w:t>5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97890" w14:textId="77777777" w:rsidR="00A13AED" w:rsidRDefault="00A13AED">
      <w:r>
        <w:rPr>
          <w:color w:val="000000"/>
        </w:rPr>
        <w:separator/>
      </w:r>
    </w:p>
  </w:footnote>
  <w:footnote w:type="continuationSeparator" w:id="0">
    <w:p w14:paraId="354245BC" w14:textId="77777777" w:rsidR="00A13AED" w:rsidRDefault="00A13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3338E"/>
    <w:multiLevelType w:val="multilevel"/>
    <w:tmpl w:val="2FFE7906"/>
    <w:styleLink w:val="LFO1"/>
    <w:lvl w:ilvl="0">
      <w:start w:val="1"/>
      <w:numFmt w:val="taiwaneseCountingThousand"/>
      <w:pStyle w:val="a"/>
      <w:suff w:val="nothing"/>
      <w:lvlText w:val="%1、"/>
      <w:lvlJc w:val="left"/>
      <w:pPr>
        <w:ind w:left="953" w:hanging="635"/>
      </w:pPr>
      <w:rPr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1191" w:hanging="555"/>
      </w:pPr>
    </w:lvl>
    <w:lvl w:ilvl="2">
      <w:start w:val="1"/>
      <w:numFmt w:val="decimalFullWidth"/>
      <w:suff w:val="nothing"/>
      <w:lvlText w:val="%3、"/>
      <w:lvlJc w:val="left"/>
      <w:pPr>
        <w:ind w:left="1899" w:hanging="628"/>
      </w:pPr>
    </w:lvl>
    <w:lvl w:ilvl="3">
      <w:start w:val="1"/>
      <w:numFmt w:val="decimalFullWidth"/>
      <w:suff w:val="nothing"/>
      <w:lvlText w:val="(%4)"/>
      <w:lvlJc w:val="left"/>
      <w:pPr>
        <w:ind w:left="2126" w:hanging="538"/>
      </w:pPr>
    </w:lvl>
    <w:lvl w:ilvl="4">
      <w:start w:val="1"/>
      <w:numFmt w:val="decimal"/>
      <w:lvlText w:val="%5."/>
      <w:lvlJc w:val="left"/>
      <w:pPr>
        <w:ind w:left="2552" w:hanging="850"/>
      </w:pPr>
    </w:lvl>
    <w:lvl w:ilvl="5">
      <w:start w:val="1"/>
      <w:numFmt w:val="decimal"/>
      <w:lvlText w:val="%6)"/>
      <w:lvlJc w:val="left"/>
      <w:pPr>
        <w:ind w:left="3261" w:hanging="1134"/>
      </w:pPr>
    </w:lvl>
    <w:lvl w:ilvl="6">
      <w:start w:val="1"/>
      <w:numFmt w:val="decimal"/>
      <w:lvlText w:val="(%7)"/>
      <w:lvlJc w:val="left"/>
      <w:pPr>
        <w:ind w:left="3828" w:hanging="1276"/>
      </w:pPr>
    </w:lvl>
    <w:lvl w:ilvl="7">
      <w:start w:val="1"/>
      <w:numFmt w:val="lowerLetter"/>
      <w:lvlText w:val="%8."/>
      <w:lvlJc w:val="left"/>
      <w:pPr>
        <w:ind w:left="4395" w:hanging="1418"/>
      </w:pPr>
    </w:lvl>
    <w:lvl w:ilvl="8">
      <w:start w:val="1"/>
      <w:numFmt w:val="lowerLetter"/>
      <w:lvlText w:val="%9)"/>
      <w:lvlJc w:val="left"/>
      <w:pPr>
        <w:ind w:left="5103" w:hanging="1700"/>
      </w:pPr>
    </w:lvl>
  </w:abstractNum>
  <w:abstractNum w:abstractNumId="1" w15:restartNumberingAfterBreak="0">
    <w:nsid w:val="0BE863F2"/>
    <w:multiLevelType w:val="multilevel"/>
    <w:tmpl w:val="EE1ADDCC"/>
    <w:lvl w:ilvl="0">
      <w:start w:val="1"/>
      <w:numFmt w:val="decimal"/>
      <w:lvlText w:val="%1."/>
      <w:lvlJc w:val="left"/>
      <w:pPr>
        <w:ind w:left="284" w:hanging="284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67E6A24"/>
    <w:multiLevelType w:val="multilevel"/>
    <w:tmpl w:val="6EA42C40"/>
    <w:lvl w:ilvl="0">
      <w:start w:val="1"/>
      <w:numFmt w:val="ideographLegalTraditional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DB417CE"/>
    <w:multiLevelType w:val="multilevel"/>
    <w:tmpl w:val="F11662AA"/>
    <w:lvl w:ilvl="0">
      <w:start w:val="1"/>
      <w:numFmt w:val="decimal"/>
      <w:lvlText w:val="%1."/>
      <w:lvlJc w:val="left"/>
      <w:pPr>
        <w:ind w:left="284" w:hanging="284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269AE"/>
    <w:rsid w:val="005E3D1D"/>
    <w:rsid w:val="00A13AED"/>
    <w:rsid w:val="00D2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743F4"/>
  <w15:docId w15:val="{9AA0BD7F-6D53-458B-91A4-34EDAEEA7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suppressAutoHyphens/>
    </w:pPr>
    <w:rPr>
      <w:kern w:val="3"/>
      <w:sz w:val="24"/>
      <w:szCs w:val="24"/>
    </w:rPr>
  </w:style>
  <w:style w:type="paragraph" w:styleId="1">
    <w:name w:val="heading 1"/>
    <w:basedOn w:val="a0"/>
    <w:uiPriority w:val="9"/>
    <w:qFormat/>
    <w:pPr>
      <w:widowControl/>
      <w:spacing w:before="100" w:after="100"/>
      <w:outlineLvl w:val="0"/>
    </w:pPr>
    <w:rPr>
      <w:rFonts w:ascii="新細明體" w:hAnsi="新細明體" w:cs="新細明體"/>
      <w:b/>
      <w:bCs/>
      <w:sz w:val="48"/>
      <w:szCs w:val="48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1"/>
  </w:style>
  <w:style w:type="paragraph" w:customStyle="1" w:styleId="a7">
    <w:name w:val="副本"/>
    <w:basedOn w:val="30"/>
    <w:pPr>
      <w:snapToGrid w:val="0"/>
      <w:spacing w:after="0" w:line="300" w:lineRule="exact"/>
      <w:ind w:left="720" w:hanging="720"/>
    </w:pPr>
    <w:rPr>
      <w:rFonts w:ascii="Arial" w:eastAsia="標楷體" w:hAnsi="Arial"/>
      <w:sz w:val="24"/>
      <w:szCs w:val="24"/>
    </w:rPr>
  </w:style>
  <w:style w:type="paragraph" w:customStyle="1" w:styleId="a">
    <w:name w:val="主旨說明"/>
    <w:basedOn w:val="a0"/>
    <w:pPr>
      <w:numPr>
        <w:numId w:val="1"/>
      </w:numPr>
      <w:spacing w:line="500" w:lineRule="exact"/>
    </w:pPr>
    <w:rPr>
      <w:rFonts w:eastAsia="標楷體"/>
      <w:sz w:val="32"/>
      <w:szCs w:val="32"/>
    </w:rPr>
  </w:style>
  <w:style w:type="paragraph" w:styleId="30">
    <w:name w:val="Body Text Indent 3"/>
    <w:basedOn w:val="a0"/>
    <w:pPr>
      <w:spacing w:after="120"/>
      <w:ind w:left="480"/>
    </w:pPr>
    <w:rPr>
      <w:sz w:val="16"/>
      <w:szCs w:val="16"/>
    </w:rPr>
  </w:style>
  <w:style w:type="paragraph" w:styleId="a8">
    <w:name w:val="Balloon Text"/>
    <w:basedOn w:val="a0"/>
    <w:rPr>
      <w:rFonts w:ascii="Arial" w:hAnsi="Arial"/>
      <w:sz w:val="18"/>
      <w:szCs w:val="18"/>
    </w:rPr>
  </w:style>
  <w:style w:type="character" w:styleId="a9">
    <w:name w:val="Hyperlink"/>
    <w:rPr>
      <w:color w:val="0000FF"/>
      <w:u w:val="single"/>
    </w:rPr>
  </w:style>
  <w:style w:type="paragraph" w:styleId="aa">
    <w:name w:val="Body Text Indent"/>
    <w:basedOn w:val="a0"/>
    <w:pPr>
      <w:spacing w:before="180" w:line="320" w:lineRule="exact"/>
      <w:ind w:left="840" w:hanging="840"/>
    </w:pPr>
    <w:rPr>
      <w:rFonts w:ascii="標楷體" w:eastAsia="標楷體" w:hAnsi="標楷體"/>
      <w:sz w:val="28"/>
      <w:szCs w:val="28"/>
    </w:rPr>
  </w:style>
  <w:style w:type="paragraph" w:styleId="ab">
    <w:name w:val="Body Text"/>
    <w:basedOn w:val="a0"/>
    <w:pPr>
      <w:jc w:val="center"/>
    </w:pPr>
    <w:rPr>
      <w:rFonts w:eastAsia="標楷體"/>
      <w:sz w:val="36"/>
    </w:rPr>
  </w:style>
  <w:style w:type="paragraph" w:styleId="Web">
    <w:name w:val="Normal (Web)"/>
    <w:basedOn w:val="a0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HTML">
    <w:name w:val="HTML Preformatted"/>
    <w:basedOn w:val="a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paragraph" w:styleId="ac">
    <w:name w:val="Date"/>
    <w:basedOn w:val="a0"/>
    <w:next w:val="a0"/>
    <w:pPr>
      <w:jc w:val="right"/>
    </w:pPr>
  </w:style>
  <w:style w:type="paragraph" w:customStyle="1" w:styleId="ad">
    <w:name w:val="章"/>
    <w:basedOn w:val="a0"/>
    <w:pPr>
      <w:spacing w:after="180" w:line="400" w:lineRule="exact"/>
      <w:jc w:val="center"/>
    </w:pPr>
    <w:rPr>
      <w:rFonts w:ascii="標楷體" w:eastAsia="標楷體" w:hAnsi="標楷體"/>
      <w:b/>
      <w:color w:val="000000"/>
      <w:sz w:val="32"/>
      <w:szCs w:val="32"/>
    </w:rPr>
  </w:style>
  <w:style w:type="character" w:customStyle="1" w:styleId="ae">
    <w:name w:val="本文 字元"/>
    <w:rPr>
      <w:rFonts w:eastAsia="標楷體"/>
      <w:kern w:val="3"/>
      <w:sz w:val="36"/>
      <w:szCs w:val="24"/>
      <w:lang w:val="en-US" w:eastAsia="zh-TW" w:bidi="ar-SA"/>
    </w:rPr>
  </w:style>
  <w:style w:type="character" w:styleId="af">
    <w:name w:val="Strong"/>
    <w:rPr>
      <w:b/>
      <w:bCs/>
    </w:rPr>
  </w:style>
  <w:style w:type="character" w:customStyle="1" w:styleId="af0">
    <w:name w:val="頁首 字元"/>
    <w:rPr>
      <w:kern w:val="3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</w:rPr>
  </w:style>
  <w:style w:type="character" w:customStyle="1" w:styleId="af1">
    <w:name w:val="註解方塊文字 字元"/>
    <w:rPr>
      <w:rFonts w:ascii="Arial" w:hAnsi="Arial"/>
      <w:kern w:val="3"/>
      <w:sz w:val="18"/>
      <w:szCs w:val="18"/>
    </w:rPr>
  </w:style>
  <w:style w:type="character" w:styleId="af2">
    <w:name w:val="annotation reference"/>
    <w:rPr>
      <w:sz w:val="18"/>
      <w:szCs w:val="18"/>
    </w:rPr>
  </w:style>
  <w:style w:type="paragraph" w:styleId="af3">
    <w:name w:val="annotation text"/>
    <w:basedOn w:val="a0"/>
  </w:style>
  <w:style w:type="character" w:customStyle="1" w:styleId="af4">
    <w:name w:val="註解文字 字元"/>
    <w:rPr>
      <w:kern w:val="3"/>
      <w:sz w:val="24"/>
      <w:szCs w:val="24"/>
    </w:rPr>
  </w:style>
  <w:style w:type="paragraph" w:styleId="af5">
    <w:name w:val="annotation subject"/>
    <w:basedOn w:val="af3"/>
    <w:next w:val="af3"/>
    <w:rPr>
      <w:b/>
      <w:bCs/>
    </w:rPr>
  </w:style>
  <w:style w:type="character" w:customStyle="1" w:styleId="af6">
    <w:name w:val="註解主旨 字元"/>
    <w:rPr>
      <w:b/>
      <w:bCs/>
      <w:kern w:val="3"/>
      <w:sz w:val="24"/>
      <w:szCs w:val="24"/>
    </w:rPr>
  </w:style>
  <w:style w:type="character" w:customStyle="1" w:styleId="af7">
    <w:name w:val="頁尾 字元"/>
    <w:rPr>
      <w:kern w:val="3"/>
    </w:rPr>
  </w:style>
  <w:style w:type="character" w:customStyle="1" w:styleId="10">
    <w:name w:val="標題 1 字元"/>
    <w:rPr>
      <w:rFonts w:ascii="新細明體" w:hAnsi="新細明體" w:cs="新細明體"/>
      <w:b/>
      <w:bCs/>
      <w:kern w:val="3"/>
      <w:sz w:val="48"/>
      <w:szCs w:val="48"/>
    </w:rPr>
  </w:style>
  <w:style w:type="character" w:customStyle="1" w:styleId="31">
    <w:name w:val="標題 3 字元"/>
    <w:rPr>
      <w:rFonts w:ascii="Calibri Light" w:eastAsia="新細明體" w:hAnsi="Calibri Light" w:cs="Times New Roman"/>
      <w:b/>
      <w:bCs/>
      <w:kern w:val="3"/>
      <w:sz w:val="36"/>
      <w:szCs w:val="36"/>
    </w:rPr>
  </w:style>
  <w:style w:type="numbering" w:customStyle="1" w:styleId="LFO1">
    <w:name w:val="LFO1"/>
    <w:basedOn w:val="a3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355</Words>
  <Characters>2028</Characters>
  <Application>Microsoft Office Word</Application>
  <DocSecurity>0</DocSecurity>
  <Lines>16</Lines>
  <Paragraphs>4</Paragraphs>
  <ScaleCrop>false</ScaleCrop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國立臺南第二高級中學 函稿</dc:title>
  <dc:subject/>
  <dc:creator>Administrator</dc:creator>
  <dc:description/>
  <cp:lastModifiedBy>User</cp:lastModifiedBy>
  <cp:revision>2</cp:revision>
  <cp:lastPrinted>2022-07-12T07:36:00Z</cp:lastPrinted>
  <dcterms:created xsi:type="dcterms:W3CDTF">2023-05-28T08:17:00Z</dcterms:created>
  <dcterms:modified xsi:type="dcterms:W3CDTF">2023-05-28T08:17:00Z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EmailSubject">
    <vt:lpwstr>資訊科技概論研習資訊</vt:lpwstr>
  </property>
  <property fmtid="{D5CDD505-2E9C-101B-9397-08002B2CF9AE}" pid="3" name="_AuthorEmail">
    <vt:lpwstr>guppy@ice.ntnu.edu.tw</vt:lpwstr>
  </property>
  <property fmtid="{D5CDD505-2E9C-101B-9397-08002B2CF9AE}" pid="4" name="_AuthorEmailDisplayName">
    <vt:lpwstr>偉良</vt:lpwstr>
  </property>
  <property fmtid="{D5CDD505-2E9C-101B-9397-08002B2CF9AE}" pid="5" name="_ReviewingToolsShownOnce">
    <vt:lpwstr/>
  </property>
</Properties>
</file>