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A51" w:rsidRPr="000E4A51" w:rsidRDefault="000E4A51" w:rsidP="000E4A51">
      <w:pPr>
        <w:widowControl/>
        <w:shd w:val="clear" w:color="auto" w:fill="FFFFFF"/>
        <w:jc w:val="center"/>
        <w:rPr>
          <w:rFonts w:ascii="Times New Roman" w:eastAsia="標楷體" w:hAnsi="Times New Roman" w:cs="Times New Roman"/>
          <w:color w:val="212529"/>
          <w:kern w:val="0"/>
          <w:sz w:val="40"/>
          <w:szCs w:val="40"/>
        </w:rPr>
      </w:pPr>
      <w:bookmarkStart w:id="0" w:name="_GoBack"/>
      <w:bookmarkEnd w:id="0"/>
      <w:r w:rsidRPr="000E4A51">
        <w:rPr>
          <w:rFonts w:ascii="Times New Roman" w:eastAsia="標楷體" w:hAnsi="Times New Roman" w:cs="Times New Roman"/>
          <w:color w:val="212529"/>
          <w:kern w:val="0"/>
          <w:sz w:val="40"/>
          <w:szCs w:val="40"/>
        </w:rPr>
        <w:t xml:space="preserve">110 </w:t>
      </w:r>
      <w:r w:rsidRPr="000E4A51">
        <w:rPr>
          <w:rFonts w:ascii="Times New Roman" w:eastAsia="標楷體" w:hAnsi="Times New Roman" w:cs="Times New Roman"/>
          <w:color w:val="212529"/>
          <w:kern w:val="0"/>
          <w:sz w:val="40"/>
          <w:szCs w:val="40"/>
        </w:rPr>
        <w:t>年全國語文競賽原住民族語朗讀</w:t>
      </w:r>
      <w:r w:rsidRPr="000E4A51">
        <w:rPr>
          <w:rFonts w:ascii="Times New Roman" w:eastAsia="標楷體" w:hAnsi="Times New Roman" w:cs="Times New Roman"/>
          <w:color w:val="212529"/>
          <w:kern w:val="0"/>
          <w:sz w:val="40"/>
          <w:szCs w:val="40"/>
        </w:rPr>
        <w:t xml:space="preserve"> </w:t>
      </w:r>
      <w:r w:rsidRPr="000E4A51">
        <w:rPr>
          <w:rFonts w:ascii="Times New Roman" w:eastAsia="標楷體" w:hAnsi="Times New Roman" w:cs="Times New Roman"/>
          <w:color w:val="212529"/>
          <w:kern w:val="0"/>
          <w:sz w:val="40"/>
          <w:szCs w:val="40"/>
        </w:rPr>
        <w:t>【海岸阿美語】</w:t>
      </w:r>
      <w:r w:rsidRPr="000E4A51">
        <w:rPr>
          <w:rFonts w:ascii="Times New Roman" w:eastAsia="標楷體" w:hAnsi="Times New Roman" w:cs="Times New Roman"/>
          <w:color w:val="212529"/>
          <w:kern w:val="0"/>
          <w:sz w:val="40"/>
          <w:szCs w:val="40"/>
        </w:rPr>
        <w:t xml:space="preserve"> </w:t>
      </w:r>
      <w:r w:rsidRPr="000E4A51">
        <w:rPr>
          <w:rFonts w:ascii="Times New Roman" w:eastAsia="標楷體" w:hAnsi="Times New Roman" w:cs="Times New Roman"/>
          <w:color w:val="212529"/>
          <w:kern w:val="0"/>
          <w:sz w:val="40"/>
          <w:szCs w:val="40"/>
        </w:rPr>
        <w:t>國中學生組</w:t>
      </w:r>
      <w:r w:rsidRPr="000E4A51">
        <w:rPr>
          <w:rFonts w:ascii="Times New Roman" w:eastAsia="標楷體" w:hAnsi="Times New Roman" w:cs="Times New Roman"/>
          <w:color w:val="212529"/>
          <w:kern w:val="0"/>
          <w:sz w:val="40"/>
          <w:szCs w:val="40"/>
        </w:rPr>
        <w:t xml:space="preserve"> </w:t>
      </w:r>
      <w:r w:rsidRPr="000E4A51">
        <w:rPr>
          <w:rFonts w:ascii="Times New Roman" w:eastAsia="標楷體" w:hAnsi="Times New Roman" w:cs="Times New Roman"/>
          <w:color w:val="212529"/>
          <w:kern w:val="0"/>
          <w:sz w:val="40"/>
          <w:szCs w:val="40"/>
        </w:rPr>
        <w:t>編號</w:t>
      </w:r>
      <w:r w:rsidRPr="000E4A51">
        <w:rPr>
          <w:rFonts w:ascii="Times New Roman" w:eastAsia="標楷體" w:hAnsi="Times New Roman" w:cs="Times New Roman"/>
          <w:color w:val="212529"/>
          <w:kern w:val="0"/>
          <w:sz w:val="40"/>
          <w:szCs w:val="40"/>
        </w:rPr>
        <w:t xml:space="preserve"> 1 </w:t>
      </w:r>
      <w:r w:rsidRPr="000E4A51">
        <w:rPr>
          <w:rFonts w:ascii="Times New Roman" w:eastAsia="標楷體" w:hAnsi="Times New Roman" w:cs="Times New Roman"/>
          <w:color w:val="212529"/>
          <w:kern w:val="0"/>
          <w:sz w:val="40"/>
          <w:szCs w:val="40"/>
        </w:rPr>
        <w:t>號</w:t>
      </w:r>
    </w:p>
    <w:p w:rsidR="000E4A51" w:rsidRPr="000E4A51" w:rsidRDefault="000E4A51" w:rsidP="000E4A51">
      <w:pPr>
        <w:widowControl/>
        <w:shd w:val="clear" w:color="auto" w:fill="FFFFFF"/>
        <w:jc w:val="center"/>
        <w:rPr>
          <w:rFonts w:ascii="Times New Roman" w:eastAsia="標楷體" w:hAnsi="Times New Roman" w:cs="Times New Roman"/>
          <w:color w:val="212529"/>
          <w:kern w:val="0"/>
          <w:sz w:val="40"/>
          <w:szCs w:val="40"/>
        </w:rPr>
      </w:pPr>
      <w:r w:rsidRPr="000E4A51">
        <w:rPr>
          <w:rFonts w:ascii="Times New Roman" w:eastAsia="標楷體" w:hAnsi="Times New Roman" w:cs="Times New Roman"/>
          <w:color w:val="212529"/>
          <w:kern w:val="0"/>
          <w:sz w:val="40"/>
          <w:szCs w:val="40"/>
        </w:rPr>
        <w:t>Lokdaw ato ngarap</w:t>
      </w:r>
    </w:p>
    <w:p w:rsidR="000E4A51" w:rsidRDefault="000E4A51" w:rsidP="000E4A51">
      <w:pPr>
        <w:widowControl/>
        <w:shd w:val="clear" w:color="auto" w:fill="FFFFFF"/>
        <w:spacing w:line="720" w:lineRule="exact"/>
        <w:ind w:firstLineChars="200" w:firstLine="640"/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sectPr w:rsidR="000E4A51" w:rsidSect="000E4A51">
          <w:pgSz w:w="23811" w:h="16838" w:orient="landscape" w:code="8"/>
          <w:pgMar w:top="1134" w:right="1474" w:bottom="1134" w:left="1474" w:header="851" w:footer="992" w:gutter="0"/>
          <w:cols w:space="425"/>
          <w:docGrid w:type="lines" w:linePitch="360"/>
        </w:sectPr>
      </w:pPr>
    </w:p>
    <w:p w:rsidR="000E4A51" w:rsidRPr="000E4A51" w:rsidRDefault="000E4A51" w:rsidP="000E4A51">
      <w:pPr>
        <w:widowControl/>
        <w:shd w:val="clear" w:color="auto" w:fill="FFFFFF"/>
        <w:spacing w:line="720" w:lineRule="exact"/>
        <w:ind w:firstLineChars="200" w:firstLine="640"/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</w:pPr>
      <w:r w:rsidRPr="000E4A51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Tata’ang ko tatirengan no lokdaw, tata’ak ko ki’mel ningra, hacikay a milaop to ’a’adopen, mafana’ mikalic to kilang, citalem ko wadis ningra, macidem kakaya’ko kano’os ningra. Itini i lotolotokan i kasafaniyoniyot no rengos ko ’orip nangra, sahto o kalo’a’adopen ko kakaenen nangra, caay ka komaen to rengos ato papah no kilang, mikitata’angay to tatirengan a kolong kaenen nangra, komaen to tamdaw, tada o kakatalawan no ’a’adopen cingra, o tapang no ’a’adopen ko pinangan nangra.</w:t>
      </w:r>
    </w:p>
    <w:p w:rsidR="000E4A51" w:rsidRPr="000E4A51" w:rsidRDefault="000E4A51" w:rsidP="000E4A51">
      <w:pPr>
        <w:widowControl/>
        <w:shd w:val="clear" w:color="auto" w:fill="FFFFFF"/>
        <w:spacing w:line="720" w:lineRule="exact"/>
        <w:ind w:firstLineChars="200" w:firstLine="640"/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</w:pPr>
      <w:r w:rsidRPr="000E4A51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Ira ko cecay a romi’ad, mi’adop to kakaenen kora lokdaw, pakarepet to cecay a ngarap, matalaw koya ngarap, nikaorira mafenek a somowal koya ngarap, “ caay ko mamaka:hi kiso a komaen i takowanan! nawhan, pafli ko tapang to sakowan to polong ’a’adopen itakowanan, ano kaenen iso kako i matini, o maliyangay kiso to nafaloco’an no tapang no mita, ano ’ca paka so’elin kiso to sowal no mako, kriden ako kiso a romakat, i ka’ayaw kako i kaikor kiso, nengnengen to paka’araw ko ’a’adopen i takowanan, ano ira ko caay kapilaliw? ”</w:t>
      </w:r>
    </w:p>
    <w:p w:rsidR="000E4A51" w:rsidRPr="000E4A51" w:rsidRDefault="000E4A51" w:rsidP="000E4A51">
      <w:pPr>
        <w:widowControl/>
        <w:shd w:val="clear" w:color="auto" w:fill="FFFFFF"/>
        <w:spacing w:line="720" w:lineRule="exact"/>
        <w:ind w:firstLineChars="200" w:firstLine="640"/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</w:pPr>
      <w:r w:rsidRPr="000E4A51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Tengil han noya lokdaw ko sowal nona ngarap matamaay to sa, to’or sa ikaikor noya ngarap a romakat. Paka’araw ko ’a’adopen toya lokdaw, maemin amatalaw a lapekawpekaw saan a milaliw. Oya sa lokdaw caka </w:t>
      </w:r>
      <w:r w:rsidRPr="000E4A51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fanafa:na’o cingra kokatala:wan no ’a’adopen, caayay ko ngarap ko katalawan nangra!</w:t>
      </w:r>
    </w:p>
    <w:p w:rsidR="000E4A51" w:rsidRPr="000E4A51" w:rsidRDefault="000E4A51" w:rsidP="000E4A51">
      <w:pPr>
        <w:widowControl/>
        <w:shd w:val="clear" w:color="auto" w:fill="FFFFFF"/>
        <w:spacing w:line="720" w:lineRule="exact"/>
        <w:ind w:firstLineChars="200" w:firstLine="640"/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</w:pPr>
      <w:r w:rsidRPr="000E4A51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Tona kamoko’ay a kitoh todong sapakafana’ititanan to fenek no ngarap amicaliw to kakoki’no ’a’adopen to lokdaw, a sapilikaf to mikitadoay to taneng no tao a misamsam a milihiw to tadancaay ko ’orip a tamdaw. O roma sato, palimo’ot ho i titanan ko na kitoh, pakaini i kalodemak, talolongen haraayen ko pinengneng,ko piharateng, matamaay hakini? manga’ayay hakini? matatodongay hakini? hanko piharateng, ta eca to ka sa’efit no papotalay a pinangan ko tayal no mita, taca’ay to ka moraraw, ca’ay to ka tati’ih i cimacimaan.</w:t>
      </w:r>
    </w:p>
    <w:p w:rsidR="000E4A51" w:rsidRPr="000E4A51" w:rsidRDefault="000E4A51" w:rsidP="000E4A51">
      <w:pPr>
        <w:widowControl/>
        <w:shd w:val="clear" w:color="auto" w:fill="FFFFFF"/>
        <w:spacing w:line="720" w:lineRule="exact"/>
        <w:ind w:firstLineChars="200" w:firstLine="640"/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</w:pPr>
      <w:r w:rsidRPr="000E4A51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Oromasato o todong nona tinako a kitoh, o sapak</w:t>
      </w:r>
      <w:r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afana’ititanan I</w:t>
      </w:r>
      <w:r w:rsidRPr="000E4A51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, ano makera ita ko katalawan, oka ohotan a demak, aka ka talaw aka ka rawraw ko faloco’, na’onen misafaloco’ko pinangan, misa harateng maanen ami ta’lif ami liyas to na katalawan, oromasato a sapaka fana’ititanan, ano idahi kiso, ano citangal kiso aka pi samsam to tadancaay ato pakoyoc a tamdaw,ka’omi’to cimacima, kasa sopadangpadang.</w:t>
      </w:r>
    </w:p>
    <w:p w:rsidR="000E4A51" w:rsidRDefault="000E4A51">
      <w:pPr>
        <w:rPr>
          <w:rFonts w:ascii="Times New Roman" w:eastAsia="標楷體" w:hAnsi="Times New Roman" w:cs="Times New Roman"/>
          <w:sz w:val="40"/>
          <w:szCs w:val="40"/>
        </w:rPr>
      </w:pPr>
    </w:p>
    <w:p w:rsidR="000E4A51" w:rsidRDefault="000E4A51">
      <w:pPr>
        <w:rPr>
          <w:rFonts w:ascii="Times New Roman" w:eastAsia="標楷體" w:hAnsi="Times New Roman" w:cs="Times New Roman"/>
          <w:sz w:val="40"/>
          <w:szCs w:val="40"/>
        </w:rPr>
        <w:sectPr w:rsidR="000E4A51" w:rsidSect="000E4A51">
          <w:type w:val="continuous"/>
          <w:pgSz w:w="23811" w:h="16838" w:orient="landscape" w:code="8"/>
          <w:pgMar w:top="1134" w:right="1474" w:bottom="1134" w:left="1474" w:header="851" w:footer="992" w:gutter="0"/>
          <w:cols w:num="2" w:space="1201"/>
          <w:docGrid w:type="lines" w:linePitch="360"/>
        </w:sectPr>
      </w:pPr>
    </w:p>
    <w:p w:rsidR="000E4A51" w:rsidRPr="000E4A51" w:rsidRDefault="000E4A51" w:rsidP="000E4A51">
      <w:pPr>
        <w:widowControl/>
        <w:shd w:val="clear" w:color="auto" w:fill="FFFFFF"/>
        <w:jc w:val="center"/>
        <w:rPr>
          <w:rFonts w:ascii="Times New Roman" w:eastAsia="標楷體" w:hAnsi="Times New Roman" w:cs="Times New Roman"/>
          <w:color w:val="212529"/>
          <w:kern w:val="0"/>
          <w:sz w:val="40"/>
          <w:szCs w:val="40"/>
        </w:rPr>
      </w:pPr>
      <w:r w:rsidRPr="000E4A51">
        <w:rPr>
          <w:rFonts w:ascii="Times New Roman" w:eastAsia="標楷體" w:hAnsi="Times New Roman" w:cs="Times New Roman"/>
          <w:color w:val="212529"/>
          <w:kern w:val="0"/>
          <w:sz w:val="40"/>
          <w:szCs w:val="40"/>
        </w:rPr>
        <w:lastRenderedPageBreak/>
        <w:t xml:space="preserve">110 </w:t>
      </w:r>
      <w:r w:rsidRPr="000E4A51">
        <w:rPr>
          <w:rFonts w:ascii="Times New Roman" w:eastAsia="標楷體" w:hAnsi="Times New Roman" w:cs="Times New Roman"/>
          <w:color w:val="212529"/>
          <w:kern w:val="0"/>
          <w:sz w:val="40"/>
          <w:szCs w:val="40"/>
        </w:rPr>
        <w:t>年全國語文競賽原住民族語朗讀</w:t>
      </w:r>
      <w:r w:rsidRPr="000E4A51">
        <w:rPr>
          <w:rFonts w:ascii="Times New Roman" w:eastAsia="標楷體" w:hAnsi="Times New Roman" w:cs="Times New Roman"/>
          <w:color w:val="212529"/>
          <w:kern w:val="0"/>
          <w:sz w:val="40"/>
          <w:szCs w:val="40"/>
        </w:rPr>
        <w:t xml:space="preserve"> </w:t>
      </w:r>
      <w:r w:rsidRPr="000E4A51">
        <w:rPr>
          <w:rFonts w:ascii="Times New Roman" w:eastAsia="標楷體" w:hAnsi="Times New Roman" w:cs="Times New Roman"/>
          <w:color w:val="212529"/>
          <w:kern w:val="0"/>
          <w:sz w:val="40"/>
          <w:szCs w:val="40"/>
        </w:rPr>
        <w:t>【海岸阿美語】</w:t>
      </w:r>
      <w:r w:rsidRPr="000E4A51">
        <w:rPr>
          <w:rFonts w:ascii="Times New Roman" w:eastAsia="標楷體" w:hAnsi="Times New Roman" w:cs="Times New Roman"/>
          <w:color w:val="212529"/>
          <w:kern w:val="0"/>
          <w:sz w:val="40"/>
          <w:szCs w:val="40"/>
        </w:rPr>
        <w:t xml:space="preserve"> </w:t>
      </w:r>
      <w:r w:rsidRPr="000E4A51">
        <w:rPr>
          <w:rFonts w:ascii="Times New Roman" w:eastAsia="標楷體" w:hAnsi="Times New Roman" w:cs="Times New Roman"/>
          <w:color w:val="212529"/>
          <w:kern w:val="0"/>
          <w:sz w:val="40"/>
          <w:szCs w:val="40"/>
        </w:rPr>
        <w:t>國中學生組</w:t>
      </w:r>
      <w:r w:rsidRPr="000E4A51">
        <w:rPr>
          <w:rFonts w:ascii="Times New Roman" w:eastAsia="標楷體" w:hAnsi="Times New Roman" w:cs="Times New Roman"/>
          <w:color w:val="212529"/>
          <w:kern w:val="0"/>
          <w:sz w:val="40"/>
          <w:szCs w:val="40"/>
        </w:rPr>
        <w:t xml:space="preserve"> </w:t>
      </w:r>
      <w:r w:rsidRPr="000E4A51">
        <w:rPr>
          <w:rFonts w:ascii="Times New Roman" w:eastAsia="標楷體" w:hAnsi="Times New Roman" w:cs="Times New Roman"/>
          <w:color w:val="212529"/>
          <w:kern w:val="0"/>
          <w:sz w:val="40"/>
          <w:szCs w:val="40"/>
        </w:rPr>
        <w:t>編號</w:t>
      </w:r>
      <w:r w:rsidRPr="000E4A51">
        <w:rPr>
          <w:rFonts w:ascii="Times New Roman" w:eastAsia="標楷體" w:hAnsi="Times New Roman" w:cs="Times New Roman"/>
          <w:color w:val="212529"/>
          <w:kern w:val="0"/>
          <w:sz w:val="40"/>
          <w:szCs w:val="40"/>
        </w:rPr>
        <w:t xml:space="preserve"> 1 </w:t>
      </w:r>
      <w:r w:rsidRPr="000E4A51">
        <w:rPr>
          <w:rFonts w:ascii="Times New Roman" w:eastAsia="標楷體" w:hAnsi="Times New Roman" w:cs="Times New Roman"/>
          <w:color w:val="212529"/>
          <w:kern w:val="0"/>
          <w:sz w:val="40"/>
          <w:szCs w:val="40"/>
        </w:rPr>
        <w:t>號</w:t>
      </w:r>
    </w:p>
    <w:p w:rsidR="000334C2" w:rsidRDefault="000E4A51" w:rsidP="000E4A51">
      <w:pPr>
        <w:widowControl/>
        <w:shd w:val="clear" w:color="auto" w:fill="FFFFFF"/>
        <w:jc w:val="center"/>
        <w:rPr>
          <w:rFonts w:ascii="Times New Roman" w:eastAsia="標楷體" w:hAnsi="Times New Roman" w:cs="Times New Roman"/>
          <w:color w:val="212529"/>
          <w:kern w:val="0"/>
          <w:sz w:val="40"/>
          <w:szCs w:val="40"/>
        </w:rPr>
      </w:pPr>
      <w:r w:rsidRPr="000E4A51">
        <w:rPr>
          <w:rFonts w:ascii="Times New Roman" w:eastAsia="標楷體" w:hAnsi="Times New Roman" w:cs="Times New Roman"/>
          <w:color w:val="212529"/>
          <w:kern w:val="0"/>
          <w:sz w:val="40"/>
          <w:szCs w:val="40"/>
        </w:rPr>
        <w:t>老虎與狐狸－狐假虎威</w:t>
      </w:r>
    </w:p>
    <w:p w:rsidR="000E4A51" w:rsidRDefault="000E4A51" w:rsidP="000E4A51">
      <w:pPr>
        <w:widowControl/>
        <w:shd w:val="clear" w:color="auto" w:fill="FFFFFF"/>
        <w:spacing w:line="720" w:lineRule="exact"/>
        <w:ind w:firstLineChars="200" w:firstLine="640"/>
        <w:rPr>
          <w:rFonts w:ascii="標楷體" w:eastAsia="標楷體" w:hAnsi="標楷體" w:cs="Times New Roman"/>
          <w:color w:val="212529"/>
          <w:kern w:val="0"/>
          <w:sz w:val="32"/>
          <w:szCs w:val="32"/>
        </w:rPr>
        <w:sectPr w:rsidR="000E4A51" w:rsidSect="000E4A51">
          <w:type w:val="continuous"/>
          <w:pgSz w:w="23811" w:h="16838" w:orient="landscape" w:code="8"/>
          <w:pgMar w:top="1134" w:right="1474" w:bottom="1134" w:left="1474" w:header="851" w:footer="992" w:gutter="0"/>
          <w:cols w:space="425"/>
          <w:docGrid w:type="lines" w:linePitch="360"/>
        </w:sectPr>
      </w:pPr>
    </w:p>
    <w:p w:rsidR="000E4A51" w:rsidRPr="000E4A51" w:rsidRDefault="000E4A51" w:rsidP="000E4A51">
      <w:pPr>
        <w:widowControl/>
        <w:shd w:val="clear" w:color="auto" w:fill="FFFFFF"/>
        <w:spacing w:line="720" w:lineRule="exact"/>
        <w:ind w:firstLineChars="200" w:firstLine="640"/>
        <w:rPr>
          <w:rFonts w:ascii="標楷體" w:eastAsia="標楷體" w:hAnsi="標楷體" w:cs="Times New Roman"/>
          <w:color w:val="212529"/>
          <w:kern w:val="0"/>
          <w:sz w:val="32"/>
          <w:szCs w:val="32"/>
        </w:rPr>
      </w:pPr>
      <w:r w:rsidRPr="000E4A51">
        <w:rPr>
          <w:rFonts w:ascii="標楷體" w:eastAsia="標楷體" w:hAnsi="標楷體" w:cs="Times New Roman"/>
          <w:color w:val="212529"/>
          <w:kern w:val="0"/>
          <w:sz w:val="32"/>
          <w:szCs w:val="32"/>
        </w:rPr>
        <w:t>老虎體型壯碩，力氣大，牙齒尖銳、腳爪尖、長，牠們都在山林草原間活動，以獵捕野獸為食物，比牠們體型大的牛也吃，也會吃人。牠們不吃草也不吃樹葉，牠們追捕野獸速度很快，也會爬樹。所有的野獸都怕牠們，是萬獸之王。</w:t>
      </w:r>
    </w:p>
    <w:p w:rsidR="000E4A51" w:rsidRPr="000E4A51" w:rsidRDefault="000E4A51" w:rsidP="000E4A51">
      <w:pPr>
        <w:widowControl/>
        <w:shd w:val="clear" w:color="auto" w:fill="FFFFFF"/>
        <w:spacing w:line="720" w:lineRule="exact"/>
        <w:ind w:firstLineChars="200" w:firstLine="640"/>
        <w:rPr>
          <w:rFonts w:ascii="標楷體" w:eastAsia="標楷體" w:hAnsi="標楷體" w:cs="Times New Roman"/>
          <w:color w:val="212529"/>
          <w:kern w:val="0"/>
          <w:sz w:val="32"/>
          <w:szCs w:val="32"/>
        </w:rPr>
      </w:pPr>
      <w:r w:rsidRPr="000E4A51">
        <w:rPr>
          <w:rFonts w:ascii="標楷體" w:eastAsia="標楷體" w:hAnsi="標楷體" w:cs="Times New Roman"/>
          <w:color w:val="212529"/>
          <w:kern w:val="0"/>
          <w:sz w:val="32"/>
          <w:szCs w:val="32"/>
        </w:rPr>
        <w:t>有天老虎捕抓到一隻狐狸，狐狸非常害怕，可是那隻狐狸非常聰明，狐狸說：「你才不敢吃我呢！天帝命令我掌管百獸，你要是吃了我，就是違背天帝的旨意。如果認為我的話不可相信，我可以走在你的前面，你跟在我後面，看看野獸們看到我，有誰敢不逃跑的？」</w:t>
      </w:r>
    </w:p>
    <w:p w:rsidR="000E4A51" w:rsidRPr="000E4A51" w:rsidRDefault="000E4A51" w:rsidP="000E4A51">
      <w:pPr>
        <w:widowControl/>
        <w:shd w:val="clear" w:color="auto" w:fill="FFFFFF"/>
        <w:spacing w:line="720" w:lineRule="exact"/>
        <w:ind w:firstLineChars="200" w:firstLine="640"/>
        <w:rPr>
          <w:rFonts w:ascii="標楷體" w:eastAsia="標楷體" w:hAnsi="標楷體" w:cs="Times New Roman"/>
          <w:color w:val="212529"/>
          <w:kern w:val="0"/>
          <w:sz w:val="32"/>
          <w:szCs w:val="32"/>
        </w:rPr>
      </w:pPr>
      <w:r w:rsidRPr="000E4A51">
        <w:rPr>
          <w:rFonts w:ascii="標楷體" w:eastAsia="標楷體" w:hAnsi="標楷體" w:cs="Times New Roman"/>
          <w:color w:val="212529"/>
          <w:kern w:val="0"/>
          <w:sz w:val="32"/>
          <w:szCs w:val="32"/>
        </w:rPr>
        <w:t>老虎認為狐狸的話有道理，所以就跟著狐狸走，野獸們看到老虎都嚇得落荒而逃，老虎不知道野獸們是因為害怕自己才逃跑，還以為牠們是怕狐狸呢！</w:t>
      </w:r>
    </w:p>
    <w:p w:rsidR="000E4A51" w:rsidRPr="000E4A51" w:rsidRDefault="000E4A51" w:rsidP="000E4A51">
      <w:pPr>
        <w:widowControl/>
        <w:shd w:val="clear" w:color="auto" w:fill="FFFFFF"/>
        <w:spacing w:line="720" w:lineRule="exact"/>
        <w:ind w:firstLineChars="200" w:firstLine="640"/>
        <w:rPr>
          <w:rFonts w:ascii="標楷體" w:eastAsia="標楷體" w:hAnsi="標楷體" w:cs="Times New Roman"/>
          <w:color w:val="212529"/>
          <w:kern w:val="0"/>
          <w:sz w:val="32"/>
          <w:szCs w:val="32"/>
        </w:rPr>
      </w:pPr>
      <w:r w:rsidRPr="000E4A51">
        <w:rPr>
          <w:rFonts w:ascii="標楷體" w:eastAsia="標楷體" w:hAnsi="標楷體" w:cs="Times New Roman"/>
          <w:color w:val="212529"/>
          <w:kern w:val="0"/>
          <w:sz w:val="32"/>
          <w:szCs w:val="32"/>
        </w:rPr>
        <w:t>狐狸利用毫不知情的老虎之威，來諷刺那些假借他人權勢欺壓弱小的人。狐假虎威的故事也警惕我們，對任何事物要深入的觀察、思考，才不會被表面的現象所蒙蔽。</w:t>
      </w:r>
    </w:p>
    <w:p w:rsidR="000E4A51" w:rsidRDefault="000E4A51" w:rsidP="000E4A51">
      <w:pPr>
        <w:widowControl/>
        <w:shd w:val="clear" w:color="auto" w:fill="FFFFFF"/>
        <w:rPr>
          <w:rFonts w:ascii="Times New Roman" w:eastAsia="標楷體" w:hAnsi="Times New Roman" w:cs="Times New Roman"/>
          <w:color w:val="212529"/>
          <w:kern w:val="0"/>
          <w:sz w:val="40"/>
          <w:szCs w:val="40"/>
        </w:rPr>
        <w:sectPr w:rsidR="000E4A51" w:rsidSect="000E4A51">
          <w:type w:val="continuous"/>
          <w:pgSz w:w="23811" w:h="16838" w:orient="landscape" w:code="8"/>
          <w:pgMar w:top="1134" w:right="1474" w:bottom="1134" w:left="1474" w:header="851" w:footer="992" w:gutter="0"/>
          <w:cols w:num="2" w:space="1201"/>
          <w:docGrid w:type="lines" w:linePitch="360"/>
        </w:sectPr>
      </w:pPr>
    </w:p>
    <w:p w:rsidR="000E4A51" w:rsidRPr="000E4A51" w:rsidRDefault="000E4A51" w:rsidP="000E4A51">
      <w:pPr>
        <w:widowControl/>
        <w:shd w:val="clear" w:color="auto" w:fill="FFFFFF"/>
        <w:rPr>
          <w:rFonts w:ascii="Times New Roman" w:eastAsia="標楷體" w:hAnsi="Times New Roman" w:cs="Times New Roman"/>
          <w:color w:val="212529"/>
          <w:kern w:val="0"/>
          <w:sz w:val="40"/>
          <w:szCs w:val="40"/>
        </w:rPr>
      </w:pPr>
    </w:p>
    <w:sectPr w:rsidR="000E4A51" w:rsidRPr="000E4A51" w:rsidSect="000E4A51">
      <w:type w:val="continuous"/>
      <w:pgSz w:w="23811" w:h="16838" w:orient="landscape" w:code="8"/>
      <w:pgMar w:top="1134" w:right="1474" w:bottom="1134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A51"/>
    <w:rsid w:val="000334C2"/>
    <w:rsid w:val="000E4A51"/>
    <w:rsid w:val="00BC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ACAE96-A414-4688-94FC-44F2DA864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E4A5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15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67460-43BB-4227-A80B-319EFCBAA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2022-04-15T06:28:00Z</dcterms:created>
  <dcterms:modified xsi:type="dcterms:W3CDTF">2022-04-15T06:28:00Z</dcterms:modified>
</cp:coreProperties>
</file>