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-299085</wp:posOffset>
                </wp:positionV>
                <wp:extent cx="1530985" cy="299085"/>
                <wp:effectExtent l="5080" t="8255" r="698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E2" w:rsidRDefault="00FF43E2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市</w:t>
                            </w:r>
                            <w:r w:rsidRPr="00B6428F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師鐸獎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6pt;margin-top:-23.55pt;width:120.5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">
                <v:textbox style="mso-fit-shape-to-text:t">
                  <w:txbxContent>
                    <w:p w:rsidR="00FF43E2" w:rsidRDefault="00FF43E2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市</w:t>
                      </w:r>
                      <w:r w:rsidRPr="00B6428F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師鐸獎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446A3F">
        <w:rPr>
          <w:rFonts w:ascii="標楷體" w:eastAsia="標楷體" w:hAnsi="標楷體" w:hint="eastAsia"/>
          <w:b/>
          <w:spacing w:val="20"/>
          <w:sz w:val="28"/>
          <w:szCs w:val="28"/>
        </w:rPr>
        <w:t>105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年度中小學暨公（私）立幼兒園</w:t>
      </w:r>
      <w:r w:rsidRPr="00CE6361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師鐸獎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遴選訪視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914"/>
        <w:gridCol w:w="1387"/>
        <w:gridCol w:w="992"/>
        <w:gridCol w:w="323"/>
        <w:gridCol w:w="190"/>
        <w:gridCol w:w="768"/>
        <w:gridCol w:w="137"/>
        <w:gridCol w:w="165"/>
        <w:gridCol w:w="1441"/>
        <w:gridCol w:w="590"/>
        <w:gridCol w:w="1206"/>
        <w:gridCol w:w="1276"/>
      </w:tblGrid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2511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vMerge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511" w:type="dxa"/>
            <w:gridSpan w:val="4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  年  月  日</w:t>
            </w:r>
          </w:p>
        </w:tc>
        <w:tc>
          <w:tcPr>
            <w:tcW w:w="590" w:type="dxa"/>
            <w:vMerge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301" w:type="dxa"/>
            <w:gridSpan w:val="2"/>
            <w:vMerge w:val="restart"/>
            <w:tcBorders>
              <w:right w:val="double" w:sz="4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  <w:p w:rsidR="00FF43E2" w:rsidRPr="003B3453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0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幼稚園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 w:rsidRPr="003B3453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國小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□國中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□高中</w:t>
            </w:r>
          </w:p>
        </w:tc>
        <w:tc>
          <w:tcPr>
            <w:tcW w:w="1505" w:type="dxa"/>
            <w:gridSpan w:val="3"/>
            <w:tcBorders>
              <w:left w:val="double" w:sz="4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5583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日：             夜：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C97DB4" w:rsidRDefault="00FF43E2" w:rsidP="000A7219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97D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送件資料自我檢核</w:t>
            </w:r>
          </w:p>
        </w:tc>
        <w:tc>
          <w:tcPr>
            <w:tcW w:w="5583" w:type="dxa"/>
            <w:gridSpan w:val="7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Default="00446A3F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經人事主任及考核委員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  <w:r w:rsidR="00FF43E2"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 w:rsidR="00FF43E2">
              <w:rPr>
                <w:rFonts w:ascii="標楷體" w:eastAsia="標楷體" w:hAnsi="標楷體" w:hint="eastAsia"/>
                <w:b/>
                <w:szCs w:val="24"/>
              </w:rPr>
              <w:t>第一頁</w:t>
            </w:r>
            <w:r w:rsidR="00FF43E2"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="00FF43E2"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="00FF43E2"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推薦書(全)word檔已上傳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 xml:space="preserve">照片4張已上傳（畫質清晰之個人生活照1張、其餘3張為師生互動、家人合照等） </w:t>
            </w:r>
          </w:p>
        </w:tc>
      </w:tr>
      <w:tr w:rsidR="00FF43E2" w:rsidRPr="001252B2" w:rsidTr="000A7219">
        <w:trPr>
          <w:cantSplit/>
          <w:trHeight w:val="315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字  號</w:t>
            </w: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83" w:type="dxa"/>
            <w:gridSpan w:val="7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31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389" w:type="dxa"/>
            <w:gridSpan w:val="12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5"/>
        </w:trPr>
        <w:tc>
          <w:tcPr>
            <w:tcW w:w="13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89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FF43E2" w:rsidRPr="001252B2" w:rsidTr="000A7219">
        <w:trPr>
          <w:cantSplit/>
          <w:trHeight w:val="708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293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46A3F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46A3F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43E2" w:rsidRPr="00760906" w:rsidRDefault="00FF43E2" w:rsidP="000A72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0906">
              <w:rPr>
                <w:rFonts w:ascii="標楷體" w:eastAsia="標楷體" w:hAnsi="標楷體" w:hint="eastAsia"/>
                <w:szCs w:val="24"/>
              </w:rPr>
              <w:t>人事主任覆核</w:t>
            </w: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FF43E2" w:rsidRPr="001252B2" w:rsidTr="000A7219">
        <w:trPr>
          <w:cantSplit/>
          <w:trHeight w:val="539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8113" w:type="dxa"/>
            <w:gridSpan w:val="11"/>
            <w:tcBorders>
              <w:right w:val="single" w:sz="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446A3F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3EA9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*請留意受推薦人經歷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,是否符合遴選條件之各項目規定*</w:t>
            </w:r>
          </w:p>
        </w:tc>
      </w:tr>
      <w:tr w:rsidR="00FF43E2" w:rsidRPr="001252B2" w:rsidTr="000A7219">
        <w:trPr>
          <w:cantSplit/>
          <w:trHeight w:val="1247"/>
        </w:trPr>
        <w:tc>
          <w:tcPr>
            <w:tcW w:w="5925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F43E2" w:rsidRPr="001252B2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市(市)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特殊優良教育專業人員表揚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市(市)</w:t>
            </w:r>
            <w:r w:rsidRPr="001252B2">
              <w:rPr>
                <w:rFonts w:ascii="標楷體" w:eastAsia="標楷體" w:hAnsi="標楷體" w:hint="eastAsia"/>
                <w:szCs w:val="24"/>
              </w:rPr>
              <w:t>特殊優良教師表揚。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F43E2" w:rsidRPr="00CB485A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CB485A">
              <w:rPr>
                <w:rFonts w:ascii="標楷體" w:eastAsia="標楷體" w:hAnsi="標楷體" w:hint="eastAsia"/>
                <w:b/>
                <w:color w:val="FF0000"/>
                <w:sz w:val="20"/>
              </w:rPr>
              <w:t>受推薦人員應注意事項</w:t>
            </w:r>
            <w:r w:rsidRPr="00CB485A">
              <w:rPr>
                <w:rFonts w:ascii="新細明體" w:hAnsi="新細明體" w:hint="eastAsia"/>
                <w:b/>
                <w:color w:val="FF0000"/>
                <w:sz w:val="20"/>
              </w:rPr>
              <w:t>：</w:t>
            </w:r>
          </w:p>
          <w:p w:rsidR="00FF43E2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</w:p>
          <w:p w:rsidR="00FF43E2" w:rsidRPr="00DE061E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1.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最近五年內未曾榮獲過本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市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「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市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(</w:t>
            </w:r>
            <w:r w:rsidR="00446A3F">
              <w:rPr>
                <w:rFonts w:eastAsia="標楷體" w:hint="eastAsia"/>
                <w:b/>
                <w:color w:val="FF0000"/>
                <w:kern w:val="0"/>
                <w:sz w:val="20"/>
              </w:rPr>
              <w:t>縣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)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特殊優良教師」表揚者，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於複審時未獲推薦者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，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可參加「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市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優良教師」遴選。</w:t>
            </w:r>
          </w:p>
          <w:p w:rsidR="00446A3F" w:rsidRDefault="00446A3F" w:rsidP="000A7219">
            <w:pPr>
              <w:widowControl/>
              <w:rPr>
                <w:rFonts w:eastAsia="標楷體" w:hint="eastAsia"/>
                <w:b/>
                <w:color w:val="FF0000"/>
                <w:kern w:val="0"/>
                <w:sz w:val="20"/>
              </w:rPr>
            </w:pPr>
          </w:p>
          <w:p w:rsidR="00FF43E2" w:rsidRDefault="00FF43E2" w:rsidP="000A7219">
            <w:pPr>
              <w:widowControl/>
              <w:rPr>
                <w:rFonts w:eastAsia="標楷體" w:hint="eastAsia"/>
                <w:b/>
                <w:color w:val="FF0000"/>
                <w:kern w:val="0"/>
                <w:sz w:val="20"/>
              </w:rPr>
            </w:pPr>
            <w:r w:rsidRPr="00CB485A">
              <w:rPr>
                <w:rFonts w:eastAsia="標楷體" w:hint="eastAsia"/>
                <w:b/>
                <w:color w:val="FF0000"/>
                <w:kern w:val="0"/>
                <w:sz w:val="20"/>
              </w:rPr>
              <w:t>2.</w:t>
            </w:r>
            <w:r w:rsidRPr="00CB485A">
              <w:rPr>
                <w:rFonts w:eastAsia="標楷體" w:hint="eastAsia"/>
                <w:b/>
                <w:color w:val="FF0000"/>
                <w:kern w:val="0"/>
                <w:sz w:val="20"/>
              </w:rPr>
              <w:t>未曾榮獲過本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市</w:t>
            </w:r>
            <w:r w:rsidRPr="00CB485A">
              <w:rPr>
                <w:rFonts w:eastAsia="標楷體" w:hint="eastAsia"/>
                <w:b/>
                <w:color w:val="FF0000"/>
                <w:kern w:val="0"/>
                <w:sz w:val="20"/>
              </w:rPr>
              <w:t>「師鐸獎」表揚者，始可參加「師鐸獎」遴選。</w:t>
            </w:r>
          </w:p>
          <w:p w:rsidR="00446A3F" w:rsidRDefault="00446A3F" w:rsidP="000A7219">
            <w:pPr>
              <w:widowControl/>
              <w:rPr>
                <w:rFonts w:asciiTheme="minorEastAsia" w:eastAsiaTheme="minorEastAsia" w:hAnsiTheme="minorEastAsia" w:hint="eastAsia"/>
                <w:color w:val="FF0000"/>
                <w:kern w:val="0"/>
                <w:sz w:val="20"/>
              </w:rPr>
            </w:pPr>
          </w:p>
          <w:p w:rsidR="00446A3F" w:rsidRPr="00446A3F" w:rsidRDefault="00446A3F" w:rsidP="000A7219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 w:rsidRPr="00446A3F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 w:val="20"/>
              </w:rPr>
              <w:t>3.不可重複申報參加國家師鐸獎遴選</w:t>
            </w:r>
            <w:r w:rsidRPr="00446A3F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740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389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日由校長主持（代理人）召開遴薦小組會議，決議推薦本校</w:t>
            </w:r>
            <w:r w:rsidR="002E4F19"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r w:rsidR="00446A3F">
              <w:rPr>
                <w:rFonts w:ascii="標楷體" w:eastAsia="標楷體" w:hAnsi="標楷體" w:hint="eastAsia"/>
                <w:bCs/>
                <w:szCs w:val="24"/>
              </w:rPr>
              <w:t>105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師鐸獎遴選/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  <w:bookmarkStart w:id="0" w:name="_GoBack"/>
            <w:bookmarkEnd w:id="0"/>
          </w:p>
        </w:tc>
      </w:tr>
      <w:tr w:rsidR="00FF43E2" w:rsidRPr="001252B2" w:rsidTr="000A7219">
        <w:trPr>
          <w:cantSplit/>
          <w:trHeight w:val="857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遴薦小組簽    章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（5-15人）</w:t>
            </w:r>
          </w:p>
        </w:tc>
        <w:tc>
          <w:tcPr>
            <w:tcW w:w="9389" w:type="dxa"/>
            <w:gridSpan w:val="12"/>
            <w:tcBorders>
              <w:bottom w:val="single" w:sz="6" w:space="0" w:color="auto"/>
              <w:right w:val="single" w:sz="18" w:space="0" w:color="auto"/>
            </w:tcBorders>
          </w:tcPr>
          <w:p w:rsidR="00FF43E2" w:rsidRDefault="00FF43E2" w:rsidP="000A7219">
            <w:pPr>
              <w:ind w:left="2" w:hangingChars="1" w:hanging="2"/>
              <w:jc w:val="both"/>
              <w:rPr>
                <w:rFonts w:ascii="新細明體" w:hAnsi="新細明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家長及</w:t>
            </w:r>
            <w:r>
              <w:rPr>
                <w:rFonts w:ascii="標楷體" w:eastAsia="標楷體" w:hAnsi="標楷體" w:hint="eastAsia"/>
                <w:bCs/>
                <w:sz w:val="20"/>
              </w:rPr>
              <w:t>未兼行政</w:t>
            </w:r>
            <w:r w:rsidRPr="00760906">
              <w:rPr>
                <w:rFonts w:ascii="標楷體" w:eastAsia="標楷體" w:hAnsi="標楷體" w:hint="eastAsia"/>
                <w:bCs/>
                <w:sz w:val="20"/>
              </w:rPr>
              <w:t>教師代表</w:t>
            </w:r>
            <w:r>
              <w:rPr>
                <w:rFonts w:ascii="標楷體" w:eastAsia="標楷體" w:hAnsi="標楷體" w:hint="eastAsia"/>
                <w:bCs/>
                <w:sz w:val="20"/>
              </w:rPr>
              <w:t>(不少於全體委員之1/2)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  <w:p w:rsidR="00FF43E2" w:rsidRDefault="00FF43E2" w:rsidP="000A7219">
            <w:pPr>
              <w:ind w:left="2" w:hangingChars="1" w:hanging="2"/>
              <w:jc w:val="both"/>
              <w:rPr>
                <w:rFonts w:ascii="新細明體" w:hAnsi="新細明體"/>
                <w:bCs/>
                <w:sz w:val="20"/>
              </w:rPr>
            </w:pPr>
          </w:p>
          <w:p w:rsidR="00FF43E2" w:rsidRPr="00760906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FF43E2" w:rsidRPr="001252B2" w:rsidTr="000A7219">
        <w:trPr>
          <w:cantSplit/>
          <w:trHeight w:val="543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學校行政人員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0A7219">
        <w:trPr>
          <w:cantSplit/>
          <w:trHeight w:val="565"/>
        </w:trPr>
        <w:tc>
          <w:tcPr>
            <w:tcW w:w="135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0A7219">
        <w:trPr>
          <w:cantSplit/>
          <w:trHeight w:val="839"/>
        </w:trPr>
        <w:tc>
          <w:tcPr>
            <w:tcW w:w="226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推薦單位（校長）負責人 簽  章</w:t>
            </w:r>
          </w:p>
        </w:tc>
        <w:tc>
          <w:tcPr>
            <w:tcW w:w="8475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1486"/>
        </w:trPr>
        <w:tc>
          <w:tcPr>
            <w:tcW w:w="135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616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260" w:type="dxa"/>
            <w:gridSpan w:val="4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府遴選委員簽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  <w:tc>
          <w:tcPr>
            <w:tcW w:w="4513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F43E2" w:rsidRPr="00DC1C7F" w:rsidRDefault="00FF43E2" w:rsidP="00FF43E2">
      <w:pPr>
        <w:rPr>
          <w:vanish/>
        </w:rPr>
      </w:pPr>
    </w:p>
    <w:tbl>
      <w:tblPr>
        <w:tblpPr w:leftFromText="180" w:rightFromText="180" w:horzAnchor="margin" w:tblpXSpec="center" w:tblpY="5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3264"/>
        <w:gridCol w:w="1565"/>
        <w:gridCol w:w="1198"/>
        <w:gridCol w:w="2786"/>
      </w:tblGrid>
      <w:tr w:rsidR="00FF43E2" w:rsidRPr="001252B2" w:rsidTr="000A7219">
        <w:trPr>
          <w:trHeight w:val="630"/>
        </w:trPr>
        <w:tc>
          <w:tcPr>
            <w:tcW w:w="1785" w:type="dxa"/>
            <w:vMerge w:val="restart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姓名</w:t>
            </w:r>
          </w:p>
        </w:tc>
        <w:tc>
          <w:tcPr>
            <w:tcW w:w="3264" w:type="dxa"/>
            <w:vMerge w:val="restart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FF43E2" w:rsidRPr="001252B2" w:rsidTr="000A7219">
        <w:trPr>
          <w:trHeight w:val="570"/>
        </w:trPr>
        <w:tc>
          <w:tcPr>
            <w:tcW w:w="1785" w:type="dxa"/>
            <w:vMerge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4" w:type="dxa"/>
            <w:vMerge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ind w:leftChars="-13" w:left="-9" w:hangingChars="8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trHeight w:val="1011"/>
        </w:trPr>
        <w:tc>
          <w:tcPr>
            <w:tcW w:w="10598" w:type="dxa"/>
            <w:gridSpan w:val="5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具體績優事蹟</w:t>
            </w:r>
          </w:p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（除總述、得獎感言、推薦文外，請分點條列說明，以A4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14號標楷體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繕打）</w:t>
            </w:r>
          </w:p>
        </w:tc>
      </w:tr>
      <w:tr w:rsidR="00FF43E2" w:rsidRPr="001252B2" w:rsidTr="000A7219">
        <w:trPr>
          <w:trHeight w:val="8580"/>
        </w:trPr>
        <w:tc>
          <w:tcPr>
            <w:tcW w:w="10598" w:type="dxa"/>
            <w:gridSpan w:val="5"/>
          </w:tcPr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經歷：（請摘選重要事蹟依年份條列，至多不得超過5條）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總述：（500-600字，請以第三人稱撰寫，請勿用本人、本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、本校等字樣，並同意授權由決審機關潤飾，以利紀念專輯製作。）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得獎感言：（200字以內）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校長（單位首長）推薦文：（150字以內）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推薦文撰寫人職稱、姓名：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</w:t>
            </w:r>
          </w:p>
          <w:p w:rsidR="00195188" w:rsidRPr="00CE6361" w:rsidRDefault="00195188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/>
                <w:b/>
                <w:sz w:val="28"/>
                <w:szCs w:val="28"/>
              </w:rPr>
              <w:t>P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s.請另行上傳4張照片（個人照、師生互動、或家人合照等）</w:t>
            </w:r>
          </w:p>
          <w:p w:rsidR="00FF43E2" w:rsidRPr="00CE6361" w:rsidRDefault="00FF43E2" w:rsidP="000A7219">
            <w:pPr>
              <w:ind w:firstLineChars="200" w:firstLine="561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1.上傳之照片電子檔單張像素不低於800萬像素</w:t>
            </w:r>
          </w:p>
          <w:p w:rsidR="00195188" w:rsidRPr="00CE6361" w:rsidRDefault="00FF43E2" w:rsidP="00195188">
            <w:pPr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2.本表不須插入任何圖檔</w:t>
            </w:r>
          </w:p>
        </w:tc>
      </w:tr>
      <w:tr w:rsidR="00FF43E2" w:rsidRPr="001252B2" w:rsidTr="000A7219">
        <w:trPr>
          <w:trHeight w:val="1549"/>
        </w:trPr>
        <w:tc>
          <w:tcPr>
            <w:tcW w:w="7812" w:type="dxa"/>
            <w:gridSpan w:val="4"/>
          </w:tcPr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優良事蹟：（請分點條列）</w:t>
            </w:r>
          </w:p>
          <w:p w:rsidR="00AB0A18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（表格不足請自行加頁最多不超過</w:t>
            </w:r>
            <w:r w:rsidRPr="006A5B7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五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頁）</w:t>
            </w: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FF43E2" w:rsidRPr="00961E84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（留校備查）</w:t>
            </w:r>
          </w:p>
        </w:tc>
      </w:tr>
    </w:tbl>
    <w:p w:rsidR="00EE0577" w:rsidRPr="00195188" w:rsidRDefault="00FF43E2" w:rsidP="00195188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A21CBB">
        <w:rPr>
          <w:rFonts w:ascii="標楷體" w:eastAsia="標楷體" w:hAnsi="標楷體" w:hint="eastAsia"/>
          <w:b/>
          <w:sz w:val="28"/>
          <w:szCs w:val="28"/>
        </w:rPr>
        <w:t>具體績優事蹟：（</w:t>
      </w:r>
      <w:r>
        <w:rPr>
          <w:rFonts w:ascii="標楷體" w:eastAsia="標楷體" w:hAnsi="標楷體" w:hint="eastAsia"/>
          <w:b/>
          <w:sz w:val="28"/>
          <w:szCs w:val="28"/>
        </w:rPr>
        <w:t>下列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資料為製作紀念專輯</w:t>
      </w:r>
      <w:r>
        <w:rPr>
          <w:rFonts w:ascii="標楷體" w:eastAsia="標楷體" w:hAnsi="標楷體" w:hint="eastAsia"/>
          <w:b/>
          <w:sz w:val="28"/>
          <w:szCs w:val="28"/>
        </w:rPr>
        <w:t>所需，請妥善填列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，</w:t>
      </w:r>
      <w:r w:rsidRPr="000D5219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）</w:t>
      </w:r>
    </w:p>
    <w:sectPr w:rsidR="00EE0577" w:rsidRPr="00195188" w:rsidSect="00FF43E2">
      <w:footerReference w:type="even" r:id="rId8"/>
      <w:footerReference w:type="default" r:id="rId9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FF" w:rsidRDefault="00897EFF">
      <w:r>
        <w:separator/>
      </w:r>
    </w:p>
  </w:endnote>
  <w:endnote w:type="continuationSeparator" w:id="0">
    <w:p w:rsidR="00897EFF" w:rsidRDefault="0089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58F" w:rsidRDefault="00897E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8F" w:rsidRDefault="00897EFF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FF" w:rsidRDefault="00897EFF">
      <w:r>
        <w:separator/>
      </w:r>
    </w:p>
  </w:footnote>
  <w:footnote w:type="continuationSeparator" w:id="0">
    <w:p w:rsidR="00897EFF" w:rsidRDefault="0089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E2"/>
    <w:rsid w:val="00195188"/>
    <w:rsid w:val="002E4F19"/>
    <w:rsid w:val="00446A3F"/>
    <w:rsid w:val="00782044"/>
    <w:rsid w:val="00897EFF"/>
    <w:rsid w:val="00AB0A18"/>
    <w:rsid w:val="00EE0577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2015-04-10T01:19:00Z</dcterms:created>
  <dcterms:modified xsi:type="dcterms:W3CDTF">2016-01-22T09:21:00Z</dcterms:modified>
</cp:coreProperties>
</file>