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3B" w:rsidRPr="0047767D" w:rsidRDefault="00231D3B" w:rsidP="00231D3B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7767D">
        <w:rPr>
          <w:rFonts w:ascii="標楷體" w:eastAsia="標楷體" w:hAnsi="標楷體" w:cs="Times New Roman" w:hint="eastAsia"/>
          <w:b/>
          <w:sz w:val="36"/>
          <w:szCs w:val="36"/>
        </w:rPr>
        <w:t>教育部國民及學前教育署主管高級中等學校</w:t>
      </w:r>
    </w:p>
    <w:p w:rsidR="00231D3B" w:rsidRPr="0047767D" w:rsidRDefault="00231D3B" w:rsidP="00231D3B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7767D">
        <w:rPr>
          <w:rFonts w:ascii="標楷體" w:eastAsia="標楷體" w:hAnsi="標楷體" w:cs="Times New Roman" w:hint="eastAsia"/>
          <w:b/>
          <w:sz w:val="36"/>
          <w:szCs w:val="36"/>
        </w:rPr>
        <w:t>106年度友善校園學生事務與輔導工作</w:t>
      </w:r>
    </w:p>
    <w:p w:rsidR="00231D3B" w:rsidRPr="0047767D" w:rsidRDefault="00231D3B" w:rsidP="00231D3B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47767D">
        <w:rPr>
          <w:rFonts w:eastAsia="標楷體" w:hint="eastAsia"/>
          <w:b/>
          <w:bCs/>
          <w:sz w:val="36"/>
          <w:szCs w:val="36"/>
          <w:lang w:eastAsia="zh-HK"/>
        </w:rPr>
        <w:t>北二區輔導工作增能系列</w:t>
      </w:r>
      <w:r w:rsidRPr="0047767D">
        <w:rPr>
          <w:rFonts w:eastAsia="標楷體" w:hint="eastAsia"/>
          <w:b/>
          <w:bCs/>
          <w:sz w:val="36"/>
          <w:szCs w:val="36"/>
        </w:rPr>
        <w:t>工作坊</w:t>
      </w:r>
    </w:p>
    <w:bookmarkEnd w:id="0"/>
    <w:p w:rsidR="00231D3B" w:rsidRPr="009A77FA" w:rsidRDefault="00231D3B" w:rsidP="00231D3B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</w:p>
    <w:p w:rsidR="00231D3B" w:rsidRPr="00110DCC" w:rsidRDefault="00231D3B" w:rsidP="00231D3B">
      <w:pPr>
        <w:numPr>
          <w:ilvl w:val="0"/>
          <w:numId w:val="1"/>
        </w:numPr>
        <w:tabs>
          <w:tab w:val="clear" w:pos="1077"/>
        </w:tabs>
        <w:snapToGrid w:val="0"/>
        <w:spacing w:beforeLines="50" w:before="180" w:afterLines="50" w:after="180" w:line="400" w:lineRule="atLeast"/>
        <w:ind w:left="826" w:hangingChars="295" w:hanging="826"/>
        <w:rPr>
          <w:rFonts w:eastAsia="標楷體"/>
          <w:b/>
          <w:bCs/>
          <w:sz w:val="28"/>
          <w:szCs w:val="28"/>
        </w:rPr>
      </w:pPr>
      <w:r w:rsidRPr="00110DCC">
        <w:rPr>
          <w:rFonts w:eastAsia="標楷體" w:hint="eastAsia"/>
          <w:sz w:val="28"/>
          <w:szCs w:val="28"/>
        </w:rPr>
        <w:t>依據：</w:t>
      </w:r>
      <w:r w:rsidRPr="00110DCC">
        <w:rPr>
          <w:rFonts w:eastAsia="標楷體" w:hint="eastAsia"/>
          <w:sz w:val="28"/>
          <w:szCs w:val="28"/>
        </w:rPr>
        <w:t>106</w:t>
      </w:r>
      <w:r w:rsidRPr="00110DCC">
        <w:rPr>
          <w:rFonts w:eastAsia="標楷體" w:hint="eastAsia"/>
          <w:sz w:val="28"/>
          <w:szCs w:val="28"/>
        </w:rPr>
        <w:t>年度教育部國民及學前教育署主管高級中等學校北二區</w:t>
      </w:r>
      <w:r w:rsidRPr="00110DCC">
        <w:rPr>
          <w:rFonts w:eastAsia="標楷體"/>
          <w:sz w:val="28"/>
          <w:szCs w:val="28"/>
        </w:rPr>
        <w:t>學</w:t>
      </w:r>
      <w:r w:rsidRPr="00110DCC">
        <w:rPr>
          <w:rFonts w:eastAsia="標楷體" w:hint="eastAsia"/>
          <w:sz w:val="28"/>
          <w:szCs w:val="28"/>
        </w:rPr>
        <w:t>生輔導業務分區中心實施計畫。</w:t>
      </w:r>
    </w:p>
    <w:p w:rsidR="00231D3B" w:rsidRDefault="00231D3B" w:rsidP="00231D3B">
      <w:pPr>
        <w:numPr>
          <w:ilvl w:val="0"/>
          <w:numId w:val="1"/>
        </w:numPr>
        <w:tabs>
          <w:tab w:val="clear" w:pos="1077"/>
        </w:tabs>
        <w:snapToGrid w:val="0"/>
        <w:spacing w:beforeLines="50" w:before="180" w:afterLines="50" w:after="180" w:line="400" w:lineRule="atLeast"/>
        <w:ind w:left="826" w:hangingChars="295" w:hanging="826"/>
        <w:rPr>
          <w:rFonts w:eastAsia="標楷體"/>
          <w:sz w:val="28"/>
          <w:szCs w:val="28"/>
        </w:rPr>
      </w:pPr>
      <w:r w:rsidRPr="00110DCC">
        <w:rPr>
          <w:rFonts w:eastAsia="標楷體" w:hint="eastAsia"/>
          <w:sz w:val="28"/>
          <w:szCs w:val="28"/>
        </w:rPr>
        <w:t>實施目的：</w:t>
      </w:r>
    </w:p>
    <w:p w:rsidR="00231D3B" w:rsidRPr="00110DCC" w:rsidRDefault="00231D3B" w:rsidP="00231D3B">
      <w:pPr>
        <w:numPr>
          <w:ilvl w:val="1"/>
          <w:numId w:val="6"/>
        </w:numPr>
        <w:snapToGrid w:val="0"/>
        <w:spacing w:beforeLines="50" w:before="180" w:afterLines="50" w:after="180" w:line="400" w:lineRule="atLeast"/>
        <w:rPr>
          <w:rFonts w:eastAsia="標楷體"/>
          <w:sz w:val="28"/>
          <w:szCs w:val="28"/>
        </w:rPr>
      </w:pPr>
      <w:r w:rsidRPr="00110DCC">
        <w:rPr>
          <w:rFonts w:eastAsia="標楷體" w:hint="eastAsia"/>
          <w:sz w:val="28"/>
          <w:szCs w:val="28"/>
        </w:rPr>
        <w:t>為促進與維護學校學生身心健康及全人發展，健全學生輔導工作，落實預防性及介入性輔導工作。</w:t>
      </w:r>
    </w:p>
    <w:p w:rsidR="00231D3B" w:rsidRPr="00110DCC" w:rsidRDefault="00231D3B" w:rsidP="00231D3B">
      <w:pPr>
        <w:numPr>
          <w:ilvl w:val="1"/>
          <w:numId w:val="6"/>
        </w:numPr>
        <w:snapToGrid w:val="0"/>
        <w:spacing w:beforeLines="50" w:before="180" w:afterLines="50" w:after="180" w:line="400" w:lineRule="atLeast"/>
        <w:rPr>
          <w:rFonts w:eastAsia="標楷體"/>
          <w:sz w:val="28"/>
          <w:szCs w:val="28"/>
        </w:rPr>
      </w:pPr>
      <w:r w:rsidRPr="00110DCC">
        <w:rPr>
          <w:rFonts w:eastAsia="標楷體" w:hint="eastAsia"/>
          <w:sz w:val="28"/>
          <w:szCs w:val="28"/>
        </w:rPr>
        <w:t>推展教育部國民及學前教育署主管北二區（包括桃園市、新竹市、新竹縣、苗栗縣，以下簡稱北二區）高級中等學校輔導相關業務，整合相關輔導資源。</w:t>
      </w:r>
    </w:p>
    <w:p w:rsidR="009A77FA" w:rsidRDefault="009A77FA" w:rsidP="00A60179">
      <w:pPr>
        <w:numPr>
          <w:ilvl w:val="0"/>
          <w:numId w:val="1"/>
        </w:numPr>
        <w:tabs>
          <w:tab w:val="clear" w:pos="1077"/>
        </w:tabs>
        <w:snapToGrid w:val="0"/>
        <w:spacing w:beforeLines="50" w:before="180" w:afterLines="50" w:after="180"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辦</w:t>
      </w:r>
      <w:r w:rsidR="00231D3B">
        <w:rPr>
          <w:rFonts w:eastAsia="標楷體" w:hint="eastAsia"/>
          <w:b/>
          <w:bCs/>
          <w:sz w:val="28"/>
          <w:szCs w:val="28"/>
          <w:lang w:eastAsia="zh-HK"/>
        </w:rPr>
        <w:t>理</w:t>
      </w:r>
      <w:r w:rsidRPr="00434F8D">
        <w:rPr>
          <w:rFonts w:eastAsia="標楷體" w:hint="eastAsia"/>
          <w:b/>
          <w:bCs/>
          <w:sz w:val="28"/>
          <w:szCs w:val="28"/>
        </w:rPr>
        <w:t>單位：國立中央大學附屬中壢高中</w:t>
      </w:r>
    </w:p>
    <w:p w:rsidR="009A77FA" w:rsidRPr="003331D4" w:rsidRDefault="009A77FA" w:rsidP="00A60179">
      <w:pPr>
        <w:numPr>
          <w:ilvl w:val="0"/>
          <w:numId w:val="1"/>
        </w:numPr>
        <w:tabs>
          <w:tab w:val="clear" w:pos="1077"/>
        </w:tabs>
        <w:snapToGrid w:val="0"/>
        <w:spacing w:beforeLines="50" w:before="180" w:afterLines="50" w:after="180"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3331D4">
        <w:rPr>
          <w:rFonts w:eastAsia="標楷體" w:hint="eastAsia"/>
          <w:b/>
          <w:bCs/>
          <w:sz w:val="28"/>
          <w:szCs w:val="28"/>
        </w:rPr>
        <w:t>地點：</w:t>
      </w:r>
      <w:r w:rsidRPr="003331D4">
        <w:rPr>
          <w:rFonts w:eastAsia="標楷體" w:hint="eastAsia"/>
          <w:bCs/>
          <w:sz w:val="28"/>
          <w:szCs w:val="28"/>
        </w:rPr>
        <w:t>中壢高中</w:t>
      </w:r>
      <w:r w:rsidR="008012AD">
        <w:rPr>
          <w:rFonts w:eastAsia="標楷體" w:hint="eastAsia"/>
          <w:bCs/>
          <w:sz w:val="28"/>
          <w:szCs w:val="28"/>
        </w:rPr>
        <w:t>會議室</w:t>
      </w:r>
      <w:r w:rsidR="0047767D">
        <w:rPr>
          <w:rFonts w:eastAsia="標楷體" w:hint="eastAsia"/>
          <w:bCs/>
          <w:sz w:val="28"/>
          <w:szCs w:val="28"/>
        </w:rPr>
        <w:t>【</w:t>
      </w:r>
      <w:r w:rsidR="0047767D">
        <w:rPr>
          <w:rFonts w:eastAsia="標楷體" w:hint="eastAsia"/>
          <w:bCs/>
          <w:sz w:val="28"/>
          <w:szCs w:val="28"/>
          <w:lang w:eastAsia="zh-HK"/>
        </w:rPr>
        <w:t>研習地點詳見當日校門口公告</w:t>
      </w:r>
      <w:r w:rsidR="0047767D">
        <w:rPr>
          <w:rFonts w:eastAsia="標楷體" w:hint="eastAsia"/>
          <w:bCs/>
          <w:sz w:val="28"/>
          <w:szCs w:val="28"/>
        </w:rPr>
        <w:t>】</w:t>
      </w:r>
      <w:r w:rsidRPr="003331D4">
        <w:rPr>
          <w:rFonts w:eastAsia="標楷體" w:hint="eastAsia"/>
          <w:bCs/>
          <w:sz w:val="28"/>
          <w:szCs w:val="28"/>
        </w:rPr>
        <w:t>。</w:t>
      </w:r>
    </w:p>
    <w:p w:rsidR="009A77FA" w:rsidRDefault="000C2392" w:rsidP="00A60179">
      <w:pPr>
        <w:numPr>
          <w:ilvl w:val="0"/>
          <w:numId w:val="1"/>
        </w:numPr>
        <w:tabs>
          <w:tab w:val="clear" w:pos="1077"/>
        </w:tabs>
        <w:snapToGrid w:val="0"/>
        <w:spacing w:beforeLines="50" w:before="180" w:afterLines="50" w:after="180"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HK"/>
        </w:rPr>
        <w:t>日期</w:t>
      </w:r>
      <w:r>
        <w:rPr>
          <w:rFonts w:eastAsia="標楷體" w:hint="eastAsia"/>
          <w:b/>
          <w:bCs/>
          <w:sz w:val="28"/>
          <w:szCs w:val="28"/>
        </w:rPr>
        <w:t>、</w:t>
      </w:r>
      <w:r>
        <w:rPr>
          <w:rFonts w:eastAsia="標楷體" w:hint="eastAsia"/>
          <w:b/>
          <w:bCs/>
          <w:sz w:val="28"/>
          <w:szCs w:val="28"/>
          <w:lang w:eastAsia="zh-HK"/>
        </w:rPr>
        <w:t>講師</w:t>
      </w:r>
      <w:r w:rsidR="00A60179">
        <w:rPr>
          <w:rFonts w:eastAsia="標楷體" w:hint="eastAsia"/>
          <w:b/>
          <w:bCs/>
          <w:sz w:val="28"/>
          <w:szCs w:val="28"/>
        </w:rPr>
        <w:t>、</w:t>
      </w:r>
      <w:r w:rsidR="00A60179">
        <w:rPr>
          <w:rFonts w:eastAsia="標楷體" w:hint="eastAsia"/>
          <w:b/>
          <w:bCs/>
          <w:sz w:val="28"/>
          <w:szCs w:val="28"/>
          <w:lang w:eastAsia="zh-HK"/>
        </w:rPr>
        <w:t>課程代碼如</w:t>
      </w:r>
      <w:r>
        <w:rPr>
          <w:rFonts w:eastAsia="標楷體" w:hint="eastAsia"/>
          <w:b/>
          <w:bCs/>
          <w:sz w:val="28"/>
          <w:szCs w:val="28"/>
          <w:lang w:eastAsia="zh-HK"/>
        </w:rPr>
        <w:t>下表</w:t>
      </w:r>
      <w:r w:rsidR="00A60179">
        <w:rPr>
          <w:rFonts w:eastAsia="標楷體" w:hint="eastAsia"/>
          <w:b/>
          <w:bCs/>
          <w:sz w:val="28"/>
          <w:szCs w:val="28"/>
        </w:rPr>
        <w:t>：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451"/>
        <w:gridCol w:w="1984"/>
        <w:gridCol w:w="5065"/>
        <w:gridCol w:w="1560"/>
      </w:tblGrid>
      <w:tr w:rsidR="000C2392" w:rsidRPr="00A60179" w:rsidTr="00A60179">
        <w:tc>
          <w:tcPr>
            <w:tcW w:w="1451" w:type="dxa"/>
            <w:vAlign w:val="center"/>
          </w:tcPr>
          <w:p w:rsidR="000C2392" w:rsidRPr="00A60179" w:rsidRDefault="000C2392" w:rsidP="00A60179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 w:rsidRPr="00A60179">
              <w:rPr>
                <w:rFonts w:eastAsia="標楷體" w:hint="eastAsia"/>
                <w:b/>
                <w:bCs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984" w:type="dxa"/>
            <w:vAlign w:val="center"/>
          </w:tcPr>
          <w:p w:rsidR="000C2392" w:rsidRPr="00A60179" w:rsidRDefault="000C2392" w:rsidP="00A60179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 w:rsidRPr="00A60179">
              <w:rPr>
                <w:rFonts w:eastAsia="標楷體" w:hint="eastAsia"/>
                <w:b/>
                <w:bCs/>
                <w:sz w:val="28"/>
                <w:szCs w:val="28"/>
                <w:lang w:eastAsia="zh-HK"/>
              </w:rPr>
              <w:t>講題</w:t>
            </w:r>
          </w:p>
        </w:tc>
        <w:tc>
          <w:tcPr>
            <w:tcW w:w="5065" w:type="dxa"/>
            <w:vAlign w:val="center"/>
          </w:tcPr>
          <w:p w:rsidR="000C2392" w:rsidRPr="00A60179" w:rsidRDefault="000C2392" w:rsidP="00A60179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 w:rsidRPr="00A60179">
              <w:rPr>
                <w:rFonts w:eastAsia="標楷體" w:hint="eastAsia"/>
                <w:b/>
                <w:bCs/>
                <w:sz w:val="28"/>
                <w:szCs w:val="28"/>
                <w:lang w:eastAsia="zh-HK"/>
              </w:rPr>
              <w:t>講師</w:t>
            </w:r>
          </w:p>
        </w:tc>
        <w:tc>
          <w:tcPr>
            <w:tcW w:w="1560" w:type="dxa"/>
            <w:vAlign w:val="center"/>
          </w:tcPr>
          <w:p w:rsidR="000C2392" w:rsidRPr="00A60179" w:rsidRDefault="000C2392" w:rsidP="00A60179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 w:rsidRPr="00A60179">
              <w:rPr>
                <w:rFonts w:eastAsia="標楷體" w:hint="eastAsia"/>
                <w:b/>
                <w:bCs/>
                <w:sz w:val="28"/>
                <w:szCs w:val="28"/>
                <w:lang w:eastAsia="zh-HK"/>
              </w:rPr>
              <w:t>課程代碼</w:t>
            </w:r>
          </w:p>
        </w:tc>
      </w:tr>
      <w:tr w:rsidR="000C2392" w:rsidTr="0047767D">
        <w:tc>
          <w:tcPr>
            <w:tcW w:w="1451" w:type="dxa"/>
            <w:vAlign w:val="center"/>
          </w:tcPr>
          <w:p w:rsidR="000C2392" w:rsidRDefault="000C2392" w:rsidP="00A60179">
            <w:pPr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106/11/27</w:t>
            </w:r>
          </w:p>
        </w:tc>
        <w:tc>
          <w:tcPr>
            <w:tcW w:w="1984" w:type="dxa"/>
            <w:vAlign w:val="center"/>
          </w:tcPr>
          <w:p w:rsidR="000C2392" w:rsidRPr="00A60179" w:rsidRDefault="000C2392" w:rsidP="00A60179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 w:rsidRPr="00A60179">
              <w:rPr>
                <w:rFonts w:eastAsia="標楷體" w:hint="eastAsia"/>
                <w:b/>
                <w:bCs/>
                <w:sz w:val="28"/>
                <w:szCs w:val="28"/>
              </w:rPr>
              <w:t>NLP</w:t>
            </w:r>
            <w:r w:rsidRPr="00A60179">
              <w:rPr>
                <w:rFonts w:eastAsia="標楷體" w:hint="eastAsia"/>
                <w:b/>
                <w:bCs/>
                <w:sz w:val="28"/>
                <w:szCs w:val="28"/>
                <w:lang w:eastAsia="zh-HK"/>
              </w:rPr>
              <w:t>快樂學</w:t>
            </w:r>
          </w:p>
        </w:tc>
        <w:tc>
          <w:tcPr>
            <w:tcW w:w="5065" w:type="dxa"/>
          </w:tcPr>
          <w:p w:rsidR="000C2392" w:rsidRPr="00A60179" w:rsidRDefault="000C2392" w:rsidP="00A60179">
            <w:pPr>
              <w:snapToGrid w:val="0"/>
              <w:rPr>
                <w:rFonts w:ascii="標楷體" w:eastAsia="標楷體" w:hAnsi="標楷體"/>
                <w:sz w:val="36"/>
                <w:lang w:eastAsia="zh-HK"/>
              </w:rPr>
            </w:pPr>
            <w:r w:rsidRPr="00A60179">
              <w:rPr>
                <w:rFonts w:ascii="標楷體" w:eastAsia="標楷體" w:hAnsi="標楷體" w:hint="eastAsia"/>
                <w:sz w:val="36"/>
                <w:lang w:eastAsia="zh-HK"/>
              </w:rPr>
              <w:t>李旭弘 老師</w:t>
            </w:r>
          </w:p>
          <w:p w:rsidR="000C2392" w:rsidRPr="000C2392" w:rsidRDefault="000C2392" w:rsidP="000C2392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0C23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美國</w:t>
            </w: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Neuro Linguistic Programming </w:t>
            </w:r>
            <w:r w:rsidRPr="000C23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神經語言程式學</w:t>
            </w:r>
            <w:r w:rsidRPr="000C23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Pr="000C23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高級執行師</w:t>
            </w: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：</w:t>
            </w: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TNLPAHC  NM170312024</w:t>
            </w:r>
          </w:p>
          <w:p w:rsidR="000C2392" w:rsidRPr="000C2392" w:rsidRDefault="000C2392" w:rsidP="000C2392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0C23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國立台灣海洋大學</w:t>
            </w:r>
            <w:r w:rsidRPr="000C23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C23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教育碩士</w:t>
            </w:r>
          </w:p>
          <w:p w:rsidR="000C2392" w:rsidRPr="000C2392" w:rsidRDefault="000C2392" w:rsidP="000C2392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0C23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現任：誠豐活動行銷有限公司人資部主任、清涼音文化</w:t>
            </w: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0C23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起初文創專案講師、高雄女子監獄戒治所兼任講師、高雄市服務與學習發展協會理事。</w:t>
            </w:r>
          </w:p>
          <w:p w:rsidR="000C2392" w:rsidRPr="000C2392" w:rsidRDefault="000C2392" w:rsidP="000C2392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NLP</w:t>
            </w:r>
            <w:r w:rsidRPr="000C23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身經語言程式學專業</w:t>
            </w: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0C23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高級執行師，國際慛眠執行師</w:t>
            </w: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0C23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高階執行師。</w:t>
            </w:r>
          </w:p>
        </w:tc>
        <w:tc>
          <w:tcPr>
            <w:tcW w:w="1560" w:type="dxa"/>
            <w:vAlign w:val="center"/>
          </w:tcPr>
          <w:p w:rsidR="000C2392" w:rsidRDefault="0047767D" w:rsidP="0047767D">
            <w:pPr>
              <w:spacing w:line="40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47767D">
              <w:rPr>
                <w:rFonts w:ascii="Arial" w:hAnsi="Arial" w:cs="Arial"/>
                <w:color w:val="333333"/>
                <w:sz w:val="28"/>
                <w:szCs w:val="28"/>
              </w:rPr>
              <w:t>2310790</w:t>
            </w:r>
          </w:p>
          <w:p w:rsidR="0047767D" w:rsidRPr="0047767D" w:rsidRDefault="0047767D" w:rsidP="0047767D">
            <w:pPr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(30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  <w:lang w:eastAsia="zh-HK"/>
              </w:rPr>
              <w:t>人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)</w:t>
            </w:r>
          </w:p>
        </w:tc>
      </w:tr>
      <w:tr w:rsidR="000C2392" w:rsidTr="0047767D">
        <w:tc>
          <w:tcPr>
            <w:tcW w:w="1451" w:type="dxa"/>
            <w:vAlign w:val="center"/>
          </w:tcPr>
          <w:p w:rsidR="000C2392" w:rsidRDefault="000C2392" w:rsidP="00A60179">
            <w:pPr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106/12/15</w:t>
            </w:r>
          </w:p>
        </w:tc>
        <w:tc>
          <w:tcPr>
            <w:tcW w:w="1984" w:type="dxa"/>
            <w:vAlign w:val="center"/>
          </w:tcPr>
          <w:p w:rsidR="000C2392" w:rsidRPr="00A60179" w:rsidRDefault="000C2392" w:rsidP="00A60179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60179">
              <w:rPr>
                <w:rFonts w:eastAsia="標楷體" w:hint="eastAsia"/>
                <w:b/>
                <w:bCs/>
                <w:sz w:val="28"/>
                <w:szCs w:val="28"/>
              </w:rPr>
              <w:t>天使卡</w:t>
            </w:r>
          </w:p>
        </w:tc>
        <w:tc>
          <w:tcPr>
            <w:tcW w:w="5065" w:type="dxa"/>
          </w:tcPr>
          <w:p w:rsidR="000C2392" w:rsidRPr="00A60179" w:rsidRDefault="000C2392" w:rsidP="00A60179">
            <w:pPr>
              <w:snapToGrid w:val="0"/>
              <w:rPr>
                <w:rFonts w:ascii="標楷體" w:eastAsia="標楷體" w:hAnsi="標楷體"/>
                <w:sz w:val="36"/>
                <w:lang w:eastAsia="zh-HK"/>
              </w:rPr>
            </w:pPr>
            <w:r w:rsidRPr="00A60179">
              <w:rPr>
                <w:rFonts w:ascii="標楷體" w:eastAsia="標楷體" w:hAnsi="標楷體" w:hint="eastAsia"/>
                <w:sz w:val="36"/>
                <w:lang w:eastAsia="zh-HK"/>
              </w:rPr>
              <w:t>魏懿玲老師</w:t>
            </w:r>
          </w:p>
          <w:p w:rsidR="000C2392" w:rsidRPr="000C2392" w:rsidRDefault="000C2392" w:rsidP="000C2392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20</w:t>
            </w: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歲起就向馬修史維和安東尼羅賓的等潛能老師學習。</w:t>
            </w:r>
          </w:p>
          <w:p w:rsidR="000C2392" w:rsidRPr="000C2392" w:rsidRDefault="000C2392" w:rsidP="000C2392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參與國內許多身心靈中心課程學習。</w:t>
            </w:r>
          </w:p>
          <w:p w:rsidR="000C2392" w:rsidRPr="000C2392" w:rsidRDefault="000C2392" w:rsidP="000C2392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2000</w:t>
            </w: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年前往印度奧修多元大學學習</w:t>
            </w: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女姓譚崔，家排，呼吸課程。</w:t>
            </w:r>
          </w:p>
          <w:p w:rsidR="000C2392" w:rsidRPr="000C2392" w:rsidRDefault="000C2392" w:rsidP="000C2392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20</w:t>
            </w: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多年來未停止身心靈課程學習。</w:t>
            </w:r>
          </w:p>
          <w:p w:rsidR="000C2392" w:rsidRPr="000C2392" w:rsidRDefault="000C2392" w:rsidP="000C2392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ind w:leftChars="0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2014</w:t>
            </w:r>
            <w:r w:rsidRPr="000C239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年起，遇到生命的考驗與挫折，受到天使的啟發，從此與天使共同生活</w:t>
            </w:r>
          </w:p>
        </w:tc>
        <w:tc>
          <w:tcPr>
            <w:tcW w:w="1560" w:type="dxa"/>
            <w:vAlign w:val="center"/>
          </w:tcPr>
          <w:p w:rsidR="000C2392" w:rsidRDefault="0047767D" w:rsidP="0047767D">
            <w:pPr>
              <w:spacing w:line="40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47767D">
              <w:rPr>
                <w:rFonts w:ascii="Arial" w:hAnsi="Arial" w:cs="Arial"/>
                <w:color w:val="333333"/>
                <w:sz w:val="28"/>
                <w:szCs w:val="28"/>
              </w:rPr>
              <w:t>2310788</w:t>
            </w:r>
          </w:p>
          <w:p w:rsidR="0047767D" w:rsidRPr="0047767D" w:rsidRDefault="0047767D" w:rsidP="0047767D">
            <w:pPr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(30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  <w:lang w:eastAsia="zh-HK"/>
              </w:rPr>
              <w:t>人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)</w:t>
            </w:r>
          </w:p>
        </w:tc>
      </w:tr>
      <w:tr w:rsidR="000C2392" w:rsidTr="0047767D">
        <w:tc>
          <w:tcPr>
            <w:tcW w:w="1451" w:type="dxa"/>
            <w:vAlign w:val="center"/>
          </w:tcPr>
          <w:p w:rsidR="000C2392" w:rsidRDefault="000C2392" w:rsidP="0047767D">
            <w:pPr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10</w:t>
            </w:r>
            <w:r w:rsidR="0047767D"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/12/18</w:t>
            </w:r>
          </w:p>
        </w:tc>
        <w:tc>
          <w:tcPr>
            <w:tcW w:w="1984" w:type="dxa"/>
          </w:tcPr>
          <w:p w:rsidR="00A60179" w:rsidRPr="00A60179" w:rsidRDefault="00A60179" w:rsidP="00A60179">
            <w:pPr>
              <w:snapToGrid w:val="0"/>
              <w:spacing w:line="400" w:lineRule="atLeast"/>
              <w:rPr>
                <w:rFonts w:eastAsia="標楷體"/>
                <w:b/>
                <w:bCs/>
                <w:sz w:val="28"/>
                <w:szCs w:val="28"/>
              </w:rPr>
            </w:pPr>
            <w:r w:rsidRPr="00A60179">
              <w:rPr>
                <w:rFonts w:eastAsia="標楷體" w:hint="eastAsia"/>
                <w:b/>
                <w:bCs/>
                <w:sz w:val="28"/>
                <w:szCs w:val="28"/>
              </w:rPr>
              <w:t>上午：焦點解決諮商運用於醫療諮商—以癌症病人及照顧者為例</w:t>
            </w:r>
          </w:p>
          <w:p w:rsidR="00A60179" w:rsidRDefault="00A60179" w:rsidP="00A60179">
            <w:pPr>
              <w:snapToGrid w:val="0"/>
              <w:spacing w:line="400" w:lineRule="atLeast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A60179" w:rsidRDefault="00A60179" w:rsidP="00A60179">
            <w:pPr>
              <w:snapToGrid w:val="0"/>
              <w:spacing w:line="400" w:lineRule="atLeast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A60179" w:rsidRPr="00A60179" w:rsidRDefault="00A60179" w:rsidP="00A60179">
            <w:pPr>
              <w:snapToGrid w:val="0"/>
              <w:spacing w:line="400" w:lineRule="atLeast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A60179" w:rsidRPr="00A60179" w:rsidRDefault="00A60179" w:rsidP="00A60179">
            <w:pPr>
              <w:snapToGrid w:val="0"/>
              <w:spacing w:line="400" w:lineRule="atLeast"/>
              <w:rPr>
                <w:rFonts w:eastAsia="標楷體"/>
                <w:b/>
                <w:bCs/>
                <w:sz w:val="28"/>
                <w:szCs w:val="28"/>
              </w:rPr>
            </w:pPr>
            <w:r w:rsidRPr="00A60179">
              <w:rPr>
                <w:rFonts w:eastAsia="標楷體" w:hint="eastAsia"/>
                <w:b/>
                <w:bCs/>
                <w:sz w:val="28"/>
                <w:szCs w:val="28"/>
              </w:rPr>
              <w:t>下午：宅？繭居？拒學？青少年拒學評估與處遇</w:t>
            </w:r>
          </w:p>
        </w:tc>
        <w:tc>
          <w:tcPr>
            <w:tcW w:w="5065" w:type="dxa"/>
          </w:tcPr>
          <w:p w:rsidR="000C2392" w:rsidRPr="00870950" w:rsidRDefault="000C2392" w:rsidP="000C2392">
            <w:pPr>
              <w:snapToGrid w:val="0"/>
              <w:rPr>
                <w:rFonts w:ascii="標楷體" w:eastAsia="標楷體" w:hAnsi="標楷體"/>
                <w:sz w:val="36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lang w:eastAsia="zh-HK"/>
              </w:rPr>
              <w:t>史莊敬心理師</w:t>
            </w:r>
          </w:p>
          <w:p w:rsidR="000C2392" w:rsidRPr="00A208D0" w:rsidRDefault="000C2392" w:rsidP="000C2392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學歷：國立屏東教育大學教育心理與輔導學系碩士</w:t>
            </w:r>
          </w:p>
          <w:p w:rsidR="000C2392" w:rsidRPr="00A208D0" w:rsidRDefault="000C2392" w:rsidP="000C2392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經歷：張老師基金會桃園分事務所心理師與督導、新生醫護管理專科學校心理師與督導、台灣癌症基金會諮商心理師、榮民醫院桃園分院血液腫瘤科諮商心理師、焦點解決中心課程推廣講師、新竹生命線員工協助中心心理師、中小學合作心理師</w:t>
            </w:r>
          </w:p>
          <w:p w:rsidR="000C2392" w:rsidRDefault="000C2392" w:rsidP="000C2392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諮商心理師</w:t>
            </w: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諮心字第</w:t>
            </w: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0888</w:t>
            </w: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號</w:t>
            </w: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  <w:p w:rsidR="00A60179" w:rsidRPr="00A208D0" w:rsidRDefault="00A60179" w:rsidP="00A60179">
            <w:pPr>
              <w:pStyle w:val="a7"/>
              <w:snapToGrid w:val="0"/>
              <w:ind w:leftChars="0" w:left="451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  <w:p w:rsidR="000C2392" w:rsidRDefault="000C2392" w:rsidP="000C2392">
            <w:pPr>
              <w:snapToGrid w:val="0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231D3B">
              <w:rPr>
                <w:rFonts w:ascii="標楷體" w:eastAsia="標楷體" w:hAnsi="標楷體" w:hint="eastAsia"/>
                <w:sz w:val="36"/>
              </w:rPr>
              <w:t>洪美玲老師</w:t>
            </w:r>
          </w:p>
          <w:p w:rsidR="000C2392" w:rsidRPr="00A208D0" w:rsidRDefault="000C2392" w:rsidP="000C2392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國立臺灣師範大學教育心理與輔導學系博士進修中</w:t>
            </w:r>
            <w:r w:rsidRPr="00A208D0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國立臺灣師範大學教育心理與輔導學系碩士</w:t>
            </w:r>
            <w:r w:rsidRPr="00A208D0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著作：</w:t>
            </w:r>
            <w:hyperlink r:id="rId8" w:tgtFrame="_blank" w:tooltip="還是喜歡當媽媽：心理師媽媽的內心戲" w:history="1">
              <w:r w:rsidRPr="00A208D0">
                <w:rPr>
                  <w:rFonts w:ascii="Verdana" w:hAnsi="Verdana"/>
                  <w:color w:val="333333"/>
                  <w:sz w:val="20"/>
                  <w:szCs w:val="20"/>
                  <w:shd w:val="clear" w:color="auto" w:fill="FFFFFF"/>
                </w:rPr>
                <w:t>還是喜歡當媽媽：心理師媽媽的內心戲</w:t>
              </w:r>
            </w:hyperlink>
          </w:p>
          <w:p w:rsidR="000C2392" w:rsidRDefault="000C2392" w:rsidP="00A60179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諮商心理師</w:t>
            </w: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諮心字第</w:t>
            </w: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0615</w:t>
            </w: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號</w:t>
            </w:r>
            <w:r w:rsidRPr="00A208D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60" w:type="dxa"/>
            <w:vAlign w:val="center"/>
          </w:tcPr>
          <w:p w:rsidR="000C2392" w:rsidRDefault="0047767D" w:rsidP="0047767D">
            <w:pPr>
              <w:spacing w:line="40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47767D">
              <w:rPr>
                <w:rFonts w:ascii="Arial" w:hAnsi="Arial" w:cs="Arial"/>
                <w:color w:val="333333"/>
                <w:sz w:val="28"/>
                <w:szCs w:val="28"/>
              </w:rPr>
              <w:t>2310791</w:t>
            </w:r>
          </w:p>
          <w:p w:rsidR="0047767D" w:rsidRPr="0047767D" w:rsidRDefault="0047767D" w:rsidP="0047767D">
            <w:pPr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(50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  <w:lang w:eastAsia="zh-HK"/>
              </w:rPr>
              <w:t>人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)</w:t>
            </w:r>
          </w:p>
        </w:tc>
      </w:tr>
      <w:tr w:rsidR="000C2392" w:rsidTr="0047767D">
        <w:tc>
          <w:tcPr>
            <w:tcW w:w="1451" w:type="dxa"/>
            <w:vAlign w:val="center"/>
          </w:tcPr>
          <w:p w:rsidR="000C2392" w:rsidRDefault="000C2392" w:rsidP="00A60179">
            <w:pPr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106/12/22</w:t>
            </w:r>
          </w:p>
        </w:tc>
        <w:tc>
          <w:tcPr>
            <w:tcW w:w="1984" w:type="dxa"/>
            <w:vAlign w:val="center"/>
          </w:tcPr>
          <w:p w:rsidR="000C2392" w:rsidRPr="00A60179" w:rsidRDefault="00A60179" w:rsidP="00A60179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60179">
              <w:rPr>
                <w:rFonts w:eastAsia="標楷體" w:hint="eastAsia"/>
                <w:b/>
                <w:bCs/>
                <w:sz w:val="28"/>
                <w:szCs w:val="28"/>
              </w:rPr>
              <w:t>我們的關係卡</w:t>
            </w:r>
          </w:p>
        </w:tc>
        <w:tc>
          <w:tcPr>
            <w:tcW w:w="5065" w:type="dxa"/>
          </w:tcPr>
          <w:p w:rsidR="000C2392" w:rsidRPr="00A60179" w:rsidRDefault="000C2392" w:rsidP="00A60179">
            <w:pPr>
              <w:snapToGrid w:val="0"/>
              <w:rPr>
                <w:rFonts w:ascii="標楷體" w:eastAsia="標楷體" w:hAnsi="標楷體"/>
                <w:sz w:val="36"/>
              </w:rPr>
            </w:pPr>
            <w:r w:rsidRPr="00A60179">
              <w:rPr>
                <w:rFonts w:ascii="標楷體" w:eastAsia="標楷體" w:hAnsi="標楷體" w:hint="eastAsia"/>
                <w:sz w:val="36"/>
              </w:rPr>
              <w:t>陳怡婷心理師</w:t>
            </w:r>
          </w:p>
          <w:p w:rsidR="000C2392" w:rsidRPr="00A60179" w:rsidRDefault="000C2392" w:rsidP="00A60179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60179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諮商心理師：諮心字第</w:t>
            </w:r>
            <w:r w:rsidRPr="00A60179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00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0257</w:t>
            </w:r>
            <w:r w:rsidRPr="00A60179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號</w:t>
            </w:r>
          </w:p>
          <w:p w:rsidR="000C2392" w:rsidRPr="00A60179" w:rsidRDefault="000C2392" w:rsidP="00A60179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台灣師範大學教育心理與輔導研究所博士候選人</w:t>
            </w:r>
          </w:p>
          <w:p w:rsidR="000C2392" w:rsidRPr="00A60179" w:rsidRDefault="000C2392" w:rsidP="00A60179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現任：宜蘭縣衛生局心理衛生科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佛光大學學生輔導組外聘督導、宜蘭大學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空中大學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宜蘭監獄兼任講師、各地張老師心理學苑特約講師、宜蘭學生諮商中心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家庭教育中心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宜蘭地方法院等特約心理師。</w:t>
            </w:r>
          </w:p>
          <w:p w:rsidR="000C2392" w:rsidRPr="00A60179" w:rsidRDefault="000C2392" w:rsidP="00A60179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大專校院講師證書、中等學校輔導教師證、</w:t>
            </w:r>
            <w:r w:rsidRPr="00A60179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美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國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NGH</w:t>
            </w: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專業催眠師證照。</w:t>
            </w:r>
          </w:p>
          <w:p w:rsidR="000C2392" w:rsidRPr="00A60179" w:rsidRDefault="000C2392" w:rsidP="00A60179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601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微憩心藝文化有限公司負責人。</w:t>
            </w:r>
          </w:p>
          <w:p w:rsidR="000C2392" w:rsidRPr="000C2392" w:rsidRDefault="000C2392" w:rsidP="000C2392">
            <w:pPr>
              <w:spacing w:line="400" w:lineRule="atLeast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1560" w:type="dxa"/>
            <w:vAlign w:val="center"/>
          </w:tcPr>
          <w:p w:rsidR="000C2392" w:rsidRDefault="0047767D" w:rsidP="0047767D">
            <w:pPr>
              <w:spacing w:line="400" w:lineRule="atLeas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47767D">
              <w:rPr>
                <w:rFonts w:ascii="Arial" w:hAnsi="Arial" w:cs="Arial"/>
                <w:color w:val="333333"/>
                <w:sz w:val="28"/>
                <w:szCs w:val="28"/>
              </w:rPr>
              <w:t>2310789</w:t>
            </w:r>
          </w:p>
          <w:p w:rsidR="0047767D" w:rsidRPr="0047767D" w:rsidRDefault="0047767D" w:rsidP="0047767D">
            <w:pPr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  <w:lang w:eastAsia="zh-HK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(30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  <w:lang w:eastAsia="zh-HK"/>
              </w:rPr>
              <w:t>人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)</w:t>
            </w:r>
          </w:p>
        </w:tc>
      </w:tr>
    </w:tbl>
    <w:p w:rsidR="000C2392" w:rsidRDefault="00A60179" w:rsidP="00A60179">
      <w:pPr>
        <w:spacing w:line="400" w:lineRule="atLeast"/>
        <w:jc w:val="center"/>
        <w:rPr>
          <w:rFonts w:eastAsia="標楷體"/>
          <w:b/>
          <w:bCs/>
          <w:sz w:val="28"/>
          <w:szCs w:val="28"/>
          <w:lang w:eastAsia="zh-HK"/>
        </w:rPr>
      </w:pPr>
      <w:r>
        <w:rPr>
          <w:rFonts w:eastAsia="標楷體" w:hint="eastAsia"/>
          <w:b/>
          <w:bCs/>
          <w:sz w:val="28"/>
          <w:szCs w:val="28"/>
        </w:rPr>
        <w:t>【</w:t>
      </w:r>
      <w:r>
        <w:rPr>
          <w:rFonts w:eastAsia="標楷體" w:hint="eastAsia"/>
          <w:b/>
          <w:bCs/>
          <w:sz w:val="28"/>
          <w:szCs w:val="28"/>
          <w:lang w:eastAsia="zh-HK"/>
        </w:rPr>
        <w:t>詳細課程主題請至教師進修網查詢</w:t>
      </w:r>
      <w:r>
        <w:rPr>
          <w:rFonts w:eastAsia="標楷體" w:hint="eastAsia"/>
          <w:b/>
          <w:bCs/>
          <w:sz w:val="28"/>
          <w:szCs w:val="28"/>
        </w:rPr>
        <w:t>】</w:t>
      </w:r>
    </w:p>
    <w:p w:rsidR="00A60179" w:rsidRDefault="00A60179" w:rsidP="000C2392">
      <w:pPr>
        <w:spacing w:line="400" w:lineRule="atLeast"/>
        <w:rPr>
          <w:rFonts w:eastAsia="標楷體"/>
          <w:b/>
          <w:bCs/>
          <w:sz w:val="28"/>
          <w:szCs w:val="28"/>
          <w:lang w:eastAsia="zh-HK"/>
        </w:rPr>
      </w:pPr>
    </w:p>
    <w:sectPr w:rsidR="00A60179" w:rsidSect="005A1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07" w:rsidRDefault="001F0907" w:rsidP="003331D4">
      <w:r>
        <w:separator/>
      </w:r>
    </w:p>
  </w:endnote>
  <w:endnote w:type="continuationSeparator" w:id="0">
    <w:p w:rsidR="001F0907" w:rsidRDefault="001F0907" w:rsidP="0033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07" w:rsidRDefault="001F0907" w:rsidP="003331D4">
      <w:r>
        <w:separator/>
      </w:r>
    </w:p>
  </w:footnote>
  <w:footnote w:type="continuationSeparator" w:id="0">
    <w:p w:rsidR="001F0907" w:rsidRDefault="001F0907" w:rsidP="0033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0478"/>
    <w:multiLevelType w:val="hybridMultilevel"/>
    <w:tmpl w:val="DAE2CD84"/>
    <w:lvl w:ilvl="0" w:tplc="E6445E18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D361B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C72A51"/>
    <w:multiLevelType w:val="hybridMultilevel"/>
    <w:tmpl w:val="5B9CDB0C"/>
    <w:lvl w:ilvl="0" w:tplc="C722F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8C7F0F"/>
    <w:multiLevelType w:val="hybridMultilevel"/>
    <w:tmpl w:val="97B69FBE"/>
    <w:lvl w:ilvl="0" w:tplc="C6D6A29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290503"/>
    <w:multiLevelType w:val="hybridMultilevel"/>
    <w:tmpl w:val="02D2AC38"/>
    <w:lvl w:ilvl="0" w:tplc="E6445E18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D361B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3E75ED6"/>
    <w:multiLevelType w:val="hybridMultilevel"/>
    <w:tmpl w:val="0344B29A"/>
    <w:lvl w:ilvl="0" w:tplc="6472C618">
      <w:numFmt w:val="bullet"/>
      <w:lvlText w:val=""/>
      <w:lvlJc w:val="left"/>
      <w:pPr>
        <w:ind w:left="1187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7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7" w:hanging="480"/>
      </w:pPr>
      <w:rPr>
        <w:rFonts w:ascii="Wingdings" w:hAnsi="Wingdings" w:hint="default"/>
      </w:rPr>
    </w:lvl>
  </w:abstractNum>
  <w:abstractNum w:abstractNumId="5" w15:restartNumberingAfterBreak="0">
    <w:nsid w:val="698D0883"/>
    <w:multiLevelType w:val="hybridMultilevel"/>
    <w:tmpl w:val="6F58F344"/>
    <w:lvl w:ilvl="0" w:tplc="04090003">
      <w:start w:val="1"/>
      <w:numFmt w:val="bullet"/>
      <w:lvlText w:val=""/>
      <w:lvlJc w:val="left"/>
      <w:pPr>
        <w:ind w:left="4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6" w15:restartNumberingAfterBreak="0">
    <w:nsid w:val="7D003ABA"/>
    <w:multiLevelType w:val="hybridMultilevel"/>
    <w:tmpl w:val="5136EB66"/>
    <w:lvl w:ilvl="0" w:tplc="FBC690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A3"/>
    <w:rsid w:val="000569AC"/>
    <w:rsid w:val="000978F9"/>
    <w:rsid w:val="000B453C"/>
    <w:rsid w:val="000C2392"/>
    <w:rsid w:val="001F0907"/>
    <w:rsid w:val="00231D3B"/>
    <w:rsid w:val="003331D4"/>
    <w:rsid w:val="003669ED"/>
    <w:rsid w:val="003D49FC"/>
    <w:rsid w:val="00406655"/>
    <w:rsid w:val="00407AB9"/>
    <w:rsid w:val="004352C7"/>
    <w:rsid w:val="0047767D"/>
    <w:rsid w:val="004D6F85"/>
    <w:rsid w:val="00511471"/>
    <w:rsid w:val="00535BEA"/>
    <w:rsid w:val="0055672A"/>
    <w:rsid w:val="005A18C6"/>
    <w:rsid w:val="005C20AE"/>
    <w:rsid w:val="006161C9"/>
    <w:rsid w:val="006C583E"/>
    <w:rsid w:val="006D7510"/>
    <w:rsid w:val="00727FD7"/>
    <w:rsid w:val="00740AA3"/>
    <w:rsid w:val="008012AD"/>
    <w:rsid w:val="00864B96"/>
    <w:rsid w:val="00870950"/>
    <w:rsid w:val="00884D60"/>
    <w:rsid w:val="008859A0"/>
    <w:rsid w:val="009504DB"/>
    <w:rsid w:val="009A77FA"/>
    <w:rsid w:val="009C1642"/>
    <w:rsid w:val="009E29E2"/>
    <w:rsid w:val="009E640B"/>
    <w:rsid w:val="009F65ED"/>
    <w:rsid w:val="00A01C34"/>
    <w:rsid w:val="00A208D0"/>
    <w:rsid w:val="00A60179"/>
    <w:rsid w:val="00A66FC1"/>
    <w:rsid w:val="00AE4418"/>
    <w:rsid w:val="00B002CA"/>
    <w:rsid w:val="00B07C63"/>
    <w:rsid w:val="00BA68FC"/>
    <w:rsid w:val="00CF68A5"/>
    <w:rsid w:val="00D80F3E"/>
    <w:rsid w:val="00D92581"/>
    <w:rsid w:val="00EA0A3E"/>
    <w:rsid w:val="00EB6A43"/>
    <w:rsid w:val="00F32293"/>
    <w:rsid w:val="00F40FFC"/>
    <w:rsid w:val="00F852E6"/>
    <w:rsid w:val="00FD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806480-DCD4-455D-85AB-9F64BC1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E2"/>
    <w:pPr>
      <w:widowControl w:val="0"/>
    </w:pPr>
  </w:style>
  <w:style w:type="paragraph" w:styleId="3">
    <w:name w:val="heading 3"/>
    <w:basedOn w:val="a"/>
    <w:link w:val="30"/>
    <w:uiPriority w:val="9"/>
    <w:qFormat/>
    <w:rsid w:val="00A208D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0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A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77FA"/>
    <w:pPr>
      <w:ind w:leftChars="200" w:left="480"/>
    </w:pPr>
  </w:style>
  <w:style w:type="character" w:styleId="a8">
    <w:name w:val="Hyperlink"/>
    <w:basedOn w:val="a0"/>
    <w:uiPriority w:val="99"/>
    <w:unhideWhenUsed/>
    <w:rsid w:val="005A18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1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1D4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A208D0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redirect/move/key/%E6%B4%AA%E7%BE%8E%E9%88%B4/area/mid/item/0010763011/page/1/idx/1/cat/001/pdf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9F37E-E3E8-40A8-BE06-6B91A9EC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饒育嘉</cp:lastModifiedBy>
  <cp:revision>2</cp:revision>
  <cp:lastPrinted>2015-03-30T05:47:00Z</cp:lastPrinted>
  <dcterms:created xsi:type="dcterms:W3CDTF">2017-11-23T02:59:00Z</dcterms:created>
  <dcterms:modified xsi:type="dcterms:W3CDTF">2017-11-23T02:59:00Z</dcterms:modified>
</cp:coreProperties>
</file>