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CD1F" w14:textId="77777777" w:rsidR="00E07538" w:rsidRDefault="00F112AF">
      <w:pPr>
        <w:snapToGrid w:val="0"/>
        <w:spacing w:line="360" w:lineRule="auto"/>
        <w:ind w:left="142"/>
        <w:jc w:val="center"/>
        <w:rPr>
          <w:rFonts w:ascii="Times New Roman" w:eastAsia="標楷體" w:hAnsi="Times New Roman"/>
          <w:b/>
          <w:sz w:val="28"/>
          <w:szCs w:val="24"/>
        </w:rPr>
      </w:pPr>
      <w:r>
        <w:rPr>
          <w:rFonts w:ascii="Times New Roman" w:eastAsia="標楷體" w:hAnsi="Times New Roman"/>
          <w:b/>
          <w:sz w:val="28"/>
          <w:szCs w:val="24"/>
        </w:rPr>
        <w:t>國民中小學學習扶助教師增能諮詢輔導暨多元補強課程模組推動計畫</w:t>
      </w:r>
    </w:p>
    <w:p w14:paraId="4D7EE79E" w14:textId="77777777" w:rsidR="00E07538" w:rsidRDefault="00F112AF">
      <w:pPr>
        <w:snapToGrid w:val="0"/>
        <w:spacing w:line="360" w:lineRule="auto"/>
        <w:ind w:left="142"/>
        <w:jc w:val="center"/>
        <w:rPr>
          <w:rFonts w:ascii="Times New Roman" w:eastAsia="標楷體" w:hAnsi="Times New Roman"/>
          <w:b/>
          <w:sz w:val="28"/>
          <w:szCs w:val="24"/>
        </w:rPr>
      </w:pPr>
      <w:r>
        <w:rPr>
          <w:rFonts w:ascii="Times New Roman" w:eastAsia="標楷體" w:hAnsi="Times New Roman"/>
          <w:b/>
          <w:sz w:val="28"/>
          <w:szCs w:val="24"/>
        </w:rPr>
        <w:t>「促進學生學習動機之適性學習扶助課程規劃與實作」研習簡章</w:t>
      </w:r>
    </w:p>
    <w:p w14:paraId="18886B92" w14:textId="77777777" w:rsidR="00E07538" w:rsidRDefault="00F112AF">
      <w:pPr>
        <w:pStyle w:val="a3"/>
        <w:snapToGrid w:val="0"/>
        <w:spacing w:line="360" w:lineRule="auto"/>
        <w:ind w:left="0"/>
        <w:jc w:val="both"/>
        <w:rPr>
          <w:rFonts w:ascii="Times New Roman" w:eastAsia="標楷體" w:hAnsi="Times New Roman"/>
          <w:b/>
          <w:szCs w:val="24"/>
        </w:rPr>
      </w:pPr>
      <w:r>
        <w:rPr>
          <w:rFonts w:ascii="Times New Roman" w:eastAsia="標楷體" w:hAnsi="Times New Roman"/>
          <w:b/>
          <w:szCs w:val="24"/>
        </w:rPr>
        <w:t>壹、依據</w:t>
      </w:r>
    </w:p>
    <w:p w14:paraId="44938B58" w14:textId="77777777" w:rsidR="00E07538" w:rsidRDefault="00F112AF">
      <w:pPr>
        <w:snapToGrid w:val="0"/>
        <w:spacing w:line="360" w:lineRule="auto"/>
        <w:ind w:left="12" w:firstLine="360"/>
        <w:jc w:val="both"/>
      </w:pPr>
      <w:bookmarkStart w:id="0" w:name="_Hlk182323339"/>
      <w:r>
        <w:rPr>
          <w:rFonts w:ascii="Times New Roman" w:eastAsia="標楷體" w:hAnsi="Times New Roman"/>
          <w:kern w:val="0"/>
          <w:szCs w:val="24"/>
        </w:rPr>
        <w:t>教育部國民及學前教育署</w:t>
      </w:r>
      <w:r>
        <w:rPr>
          <w:rFonts w:ascii="Times New Roman" w:eastAsia="標楷體" w:hAnsi="Times New Roman"/>
          <w:kern w:val="0"/>
          <w:szCs w:val="24"/>
        </w:rPr>
        <w:t>111</w:t>
      </w:r>
      <w:r>
        <w:rPr>
          <w:rFonts w:ascii="Times New Roman" w:eastAsia="標楷體" w:hAnsi="Times New Roman"/>
          <w:kern w:val="0"/>
          <w:szCs w:val="24"/>
        </w:rPr>
        <w:t>年</w:t>
      </w:r>
      <w:r>
        <w:rPr>
          <w:rFonts w:ascii="Times New Roman" w:eastAsia="標楷體" w:hAnsi="Times New Roman"/>
          <w:kern w:val="0"/>
          <w:szCs w:val="24"/>
        </w:rPr>
        <w:t>7</w:t>
      </w:r>
      <w:r>
        <w:rPr>
          <w:rFonts w:ascii="Times New Roman" w:eastAsia="標楷體" w:hAnsi="Times New Roman"/>
          <w:kern w:val="0"/>
          <w:szCs w:val="24"/>
        </w:rPr>
        <w:t>月</w:t>
      </w:r>
      <w:r>
        <w:rPr>
          <w:rFonts w:ascii="Times New Roman" w:eastAsia="標楷體" w:hAnsi="Times New Roman"/>
          <w:kern w:val="0"/>
          <w:szCs w:val="24"/>
        </w:rPr>
        <w:t>29</w:t>
      </w:r>
      <w:r>
        <w:rPr>
          <w:rFonts w:ascii="Times New Roman" w:eastAsia="標楷體" w:hAnsi="Times New Roman"/>
          <w:kern w:val="0"/>
          <w:szCs w:val="24"/>
        </w:rPr>
        <w:t>日</w:t>
      </w:r>
      <w:r>
        <w:rPr>
          <w:rFonts w:ascii="Times New Roman" w:eastAsia="標楷體" w:hAnsi="Times New Roman"/>
          <w:szCs w:val="24"/>
        </w:rPr>
        <w:t>臺教國署國字第</w:t>
      </w:r>
      <w:r>
        <w:rPr>
          <w:rFonts w:ascii="Times New Roman" w:eastAsia="標楷體" w:hAnsi="Times New Roman"/>
          <w:szCs w:val="24"/>
        </w:rPr>
        <w:t>1110090784</w:t>
      </w:r>
      <w:r>
        <w:rPr>
          <w:rFonts w:ascii="Times New Roman" w:eastAsia="標楷體" w:hAnsi="Times New Roman"/>
          <w:szCs w:val="24"/>
        </w:rPr>
        <w:t>號函</w:t>
      </w:r>
      <w:bookmarkEnd w:id="0"/>
      <w:r>
        <w:rPr>
          <w:rFonts w:ascii="Times New Roman" w:eastAsia="標楷體" w:hAnsi="Times New Roman"/>
          <w:szCs w:val="24"/>
        </w:rPr>
        <w:t>核定計畫辦理。</w:t>
      </w:r>
    </w:p>
    <w:p w14:paraId="6B55777F" w14:textId="77777777" w:rsidR="00E07538" w:rsidRDefault="00F112AF">
      <w:pPr>
        <w:pStyle w:val="a3"/>
        <w:snapToGrid w:val="0"/>
        <w:spacing w:line="360" w:lineRule="auto"/>
        <w:ind w:left="0"/>
        <w:jc w:val="both"/>
        <w:rPr>
          <w:rFonts w:ascii="Times New Roman" w:eastAsia="標楷體" w:hAnsi="Times New Roman"/>
          <w:b/>
          <w:szCs w:val="24"/>
        </w:rPr>
      </w:pPr>
      <w:r>
        <w:rPr>
          <w:rFonts w:ascii="Times New Roman" w:eastAsia="標楷體" w:hAnsi="Times New Roman"/>
          <w:b/>
          <w:szCs w:val="24"/>
        </w:rPr>
        <w:t>貳、辦理目的</w:t>
      </w:r>
    </w:p>
    <w:p w14:paraId="48D63CBF" w14:textId="77777777" w:rsidR="00E07538" w:rsidRDefault="00F112AF">
      <w:pPr>
        <w:pStyle w:val="a3"/>
        <w:snapToGrid w:val="0"/>
        <w:spacing w:line="360" w:lineRule="auto"/>
        <w:ind w:left="427"/>
        <w:jc w:val="both"/>
        <w:rPr>
          <w:rFonts w:ascii="Times New Roman" w:eastAsia="標楷體" w:hAnsi="Times New Roman"/>
          <w:szCs w:val="24"/>
        </w:rPr>
      </w:pPr>
      <w:r>
        <w:rPr>
          <w:rFonts w:ascii="Times New Roman" w:eastAsia="標楷體" w:hAnsi="Times New Roman"/>
          <w:szCs w:val="24"/>
        </w:rPr>
        <w:t>協助學校教師打造對學習扶助學生有吸引力的校本適性學習扶助課程，課程活動鼓勵學生發表個人想法並展現學習成果，藉由正向的學習經驗讓低學習成就且低學習動機的學生能夠建立自信與成就感，主動參與學習活動。</w:t>
      </w:r>
    </w:p>
    <w:p w14:paraId="5DE53DBB" w14:textId="77777777" w:rsidR="00E07538" w:rsidRDefault="00F112AF">
      <w:pPr>
        <w:pStyle w:val="a3"/>
        <w:snapToGrid w:val="0"/>
        <w:spacing w:line="360" w:lineRule="auto"/>
        <w:ind w:left="0"/>
        <w:jc w:val="both"/>
        <w:rPr>
          <w:rFonts w:ascii="Times New Roman" w:eastAsia="標楷體" w:hAnsi="Times New Roman"/>
          <w:b/>
          <w:szCs w:val="24"/>
        </w:rPr>
      </w:pPr>
      <w:r>
        <w:rPr>
          <w:rFonts w:ascii="Times New Roman" w:eastAsia="標楷體" w:hAnsi="Times New Roman"/>
          <w:b/>
          <w:szCs w:val="24"/>
        </w:rPr>
        <w:t>參、辦理單位</w:t>
      </w:r>
    </w:p>
    <w:p w14:paraId="3E7E20AD" w14:textId="77777777" w:rsidR="00E07538" w:rsidRDefault="00F112AF">
      <w:pPr>
        <w:pStyle w:val="a3"/>
        <w:numPr>
          <w:ilvl w:val="0"/>
          <w:numId w:val="2"/>
        </w:numPr>
        <w:snapToGrid w:val="0"/>
        <w:spacing w:line="360" w:lineRule="auto"/>
        <w:jc w:val="both"/>
        <w:rPr>
          <w:rFonts w:ascii="Times New Roman" w:eastAsia="標楷體" w:hAnsi="Times New Roman"/>
          <w:szCs w:val="24"/>
        </w:rPr>
      </w:pPr>
      <w:r>
        <w:rPr>
          <w:rFonts w:ascii="Times New Roman" w:eastAsia="標楷體" w:hAnsi="Times New Roman"/>
          <w:szCs w:val="24"/>
        </w:rPr>
        <w:t>主辦單位：教育部國民及學前教育署。</w:t>
      </w:r>
    </w:p>
    <w:p w14:paraId="07B85C5A" w14:textId="77777777" w:rsidR="00E07538" w:rsidRDefault="00F112AF">
      <w:pPr>
        <w:pStyle w:val="a3"/>
        <w:numPr>
          <w:ilvl w:val="0"/>
          <w:numId w:val="2"/>
        </w:numPr>
        <w:tabs>
          <w:tab w:val="left" w:pos="1134"/>
        </w:tabs>
        <w:snapToGrid w:val="0"/>
        <w:spacing w:line="360" w:lineRule="auto"/>
        <w:ind w:left="1985" w:hanging="1558"/>
        <w:jc w:val="both"/>
        <w:rPr>
          <w:rFonts w:ascii="Times New Roman" w:eastAsia="標楷體" w:hAnsi="Times New Roman"/>
          <w:szCs w:val="24"/>
        </w:rPr>
      </w:pPr>
      <w:r>
        <w:rPr>
          <w:rFonts w:ascii="Times New Roman" w:eastAsia="標楷體" w:hAnsi="Times New Roman"/>
          <w:szCs w:val="24"/>
        </w:rPr>
        <w:t>承辦單位：國立臺灣師範大學教育學系教育專業發展中心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w:t>
      </w:r>
    </w:p>
    <w:p w14:paraId="46BB9175" w14:textId="77777777" w:rsidR="00E07538" w:rsidRDefault="00F112AF">
      <w:pPr>
        <w:snapToGrid w:val="0"/>
        <w:spacing w:line="360" w:lineRule="auto"/>
        <w:jc w:val="both"/>
        <w:rPr>
          <w:rFonts w:ascii="Times New Roman" w:eastAsia="標楷體" w:hAnsi="Times New Roman"/>
          <w:b/>
          <w:szCs w:val="24"/>
        </w:rPr>
      </w:pPr>
      <w:r>
        <w:rPr>
          <w:rFonts w:ascii="Times New Roman" w:eastAsia="標楷體" w:hAnsi="Times New Roman"/>
          <w:b/>
          <w:szCs w:val="24"/>
        </w:rPr>
        <w:t>肆、辦理方式</w:t>
      </w:r>
    </w:p>
    <w:p w14:paraId="24C80827" w14:textId="77777777" w:rsidR="00E07538" w:rsidRDefault="00F112AF">
      <w:pPr>
        <w:numPr>
          <w:ilvl w:val="0"/>
          <w:numId w:val="3"/>
        </w:numPr>
        <w:snapToGrid w:val="0"/>
        <w:spacing w:line="360" w:lineRule="auto"/>
        <w:ind w:left="992" w:hanging="567"/>
        <w:jc w:val="both"/>
      </w:pPr>
      <w:r>
        <w:rPr>
          <w:rFonts w:ascii="Times New Roman" w:eastAsia="標楷體" w:hAnsi="Times New Roman"/>
          <w:szCs w:val="24"/>
        </w:rPr>
        <w:t>辦理時間與地點：</w:t>
      </w:r>
      <w:r>
        <w:rPr>
          <w:rFonts w:ascii="Times New Roman" w:eastAsia="標楷體" w:hAnsi="Times New Roman"/>
          <w:color w:val="FF0000"/>
          <w:szCs w:val="24"/>
        </w:rPr>
        <w:t>114</w:t>
      </w:r>
      <w:r>
        <w:rPr>
          <w:rFonts w:ascii="Times New Roman" w:eastAsia="標楷體" w:hAnsi="Times New Roman"/>
          <w:color w:val="FF0000"/>
          <w:szCs w:val="24"/>
        </w:rPr>
        <w:t>年</w:t>
      </w:r>
      <w:r>
        <w:rPr>
          <w:rFonts w:ascii="Times New Roman" w:eastAsia="標楷體" w:hAnsi="Times New Roman"/>
          <w:color w:val="FF0000"/>
          <w:szCs w:val="24"/>
        </w:rPr>
        <w:t>3</w:t>
      </w:r>
      <w:r>
        <w:rPr>
          <w:rFonts w:ascii="Times New Roman" w:eastAsia="標楷體" w:hAnsi="Times New Roman"/>
          <w:color w:val="FF0000"/>
          <w:szCs w:val="24"/>
        </w:rPr>
        <w:t>月</w:t>
      </w:r>
      <w:r>
        <w:rPr>
          <w:rFonts w:ascii="Times New Roman" w:eastAsia="標楷體" w:hAnsi="Times New Roman"/>
          <w:color w:val="FF0000"/>
          <w:szCs w:val="24"/>
        </w:rPr>
        <w:t>25</w:t>
      </w:r>
      <w:r>
        <w:rPr>
          <w:rFonts w:ascii="Times New Roman" w:eastAsia="標楷體" w:hAnsi="Times New Roman"/>
          <w:color w:val="FF0000"/>
          <w:szCs w:val="24"/>
        </w:rPr>
        <w:t>日</w:t>
      </w:r>
      <w:r>
        <w:rPr>
          <w:rFonts w:ascii="Times New Roman" w:eastAsia="標楷體" w:hAnsi="Times New Roman"/>
          <w:color w:val="FF0000"/>
          <w:szCs w:val="24"/>
        </w:rPr>
        <w:t>(</w:t>
      </w:r>
      <w:r>
        <w:rPr>
          <w:rFonts w:ascii="Times New Roman" w:eastAsia="標楷體" w:hAnsi="Times New Roman"/>
          <w:color w:val="FF0000"/>
          <w:szCs w:val="24"/>
        </w:rPr>
        <w:t>星期二</w:t>
      </w:r>
      <w:r>
        <w:rPr>
          <w:rFonts w:ascii="Times New Roman" w:eastAsia="標楷體" w:hAnsi="Times New Roman"/>
          <w:color w:val="FF0000"/>
          <w:szCs w:val="24"/>
        </w:rPr>
        <w:t>) 13</w:t>
      </w:r>
      <w:r>
        <w:rPr>
          <w:rFonts w:ascii="Times New Roman" w:eastAsia="標楷體" w:hAnsi="Times New Roman"/>
          <w:color w:val="FF0000"/>
          <w:szCs w:val="24"/>
        </w:rPr>
        <w:t>時至</w:t>
      </w:r>
      <w:r>
        <w:rPr>
          <w:rFonts w:ascii="Times New Roman" w:eastAsia="標楷體" w:hAnsi="Times New Roman"/>
          <w:color w:val="FF0000"/>
          <w:szCs w:val="24"/>
        </w:rPr>
        <w:t>16</w:t>
      </w:r>
      <w:r>
        <w:rPr>
          <w:rFonts w:ascii="Times New Roman" w:eastAsia="標楷體" w:hAnsi="Times New Roman"/>
          <w:color w:val="FF0000"/>
          <w:szCs w:val="24"/>
        </w:rPr>
        <w:t>時</w:t>
      </w:r>
      <w:r>
        <w:rPr>
          <w:rFonts w:ascii="Times New Roman" w:eastAsia="標楷體" w:hAnsi="Times New Roman"/>
          <w:szCs w:val="24"/>
        </w:rPr>
        <w:t>，以線上辦理</w:t>
      </w:r>
      <w:r>
        <w:rPr>
          <w:rFonts w:ascii="Times New Roman" w:eastAsia="標楷體" w:hAnsi="Times New Roman"/>
          <w:szCs w:val="24"/>
        </w:rPr>
        <w:t>(google meet)</w:t>
      </w:r>
      <w:r>
        <w:rPr>
          <w:rFonts w:ascii="Times New Roman" w:eastAsia="標楷體" w:hAnsi="Times New Roman"/>
          <w:szCs w:val="24"/>
        </w:rPr>
        <w:t>為原則，將視報名學校團隊之縣市分布情況調整為實體辦理。</w:t>
      </w:r>
      <w:r>
        <w:rPr>
          <w:rFonts w:ascii="Times New Roman" w:eastAsia="標楷體" w:hAnsi="Times New Roman"/>
          <w:szCs w:val="24"/>
        </w:rPr>
        <w:t>若為線上辦理，建議教師團隊統一在相同場所加入</w:t>
      </w:r>
      <w:r>
        <w:rPr>
          <w:rFonts w:ascii="Times New Roman" w:eastAsia="標楷體" w:hAnsi="Times New Roman"/>
          <w:szCs w:val="24"/>
        </w:rPr>
        <w:t>google meet</w:t>
      </w:r>
      <w:r>
        <w:rPr>
          <w:rFonts w:ascii="Times New Roman" w:eastAsia="標楷體" w:hAnsi="Times New Roman"/>
          <w:szCs w:val="24"/>
        </w:rPr>
        <w:t>，以利團隊討論。</w:t>
      </w:r>
    </w:p>
    <w:p w14:paraId="28ED810F" w14:textId="77777777" w:rsidR="00E07538" w:rsidRDefault="00F112AF">
      <w:pPr>
        <w:numPr>
          <w:ilvl w:val="0"/>
          <w:numId w:val="3"/>
        </w:numPr>
        <w:snapToGrid w:val="0"/>
        <w:spacing w:line="360" w:lineRule="auto"/>
        <w:ind w:left="992" w:hanging="567"/>
        <w:jc w:val="both"/>
        <w:rPr>
          <w:rFonts w:ascii="Times New Roman" w:eastAsia="標楷體" w:hAnsi="Times New Roman"/>
          <w:szCs w:val="24"/>
        </w:rPr>
      </w:pPr>
      <w:r>
        <w:rPr>
          <w:rFonts w:ascii="Times New Roman" w:eastAsia="標楷體" w:hAnsi="Times New Roman"/>
          <w:szCs w:val="24"/>
        </w:rPr>
        <w:t>參加對象與條件說明</w:t>
      </w:r>
    </w:p>
    <w:p w14:paraId="3A7CDB77" w14:textId="77777777" w:rsidR="00E07538" w:rsidRDefault="00F112AF">
      <w:pPr>
        <w:numPr>
          <w:ilvl w:val="1"/>
          <w:numId w:val="3"/>
        </w:numPr>
        <w:snapToGrid w:val="0"/>
        <w:spacing w:line="360" w:lineRule="auto"/>
        <w:jc w:val="both"/>
        <w:rPr>
          <w:rFonts w:ascii="Times New Roman" w:eastAsia="標楷體" w:hAnsi="Times New Roman"/>
          <w:szCs w:val="24"/>
        </w:rPr>
      </w:pPr>
      <w:r>
        <w:rPr>
          <w:rFonts w:ascii="Times New Roman" w:eastAsia="標楷體" w:hAnsi="Times New Roman"/>
          <w:szCs w:val="24"/>
        </w:rPr>
        <w:t>國中學習扶助教學人員，以團體方式報名</w:t>
      </w:r>
      <w:r>
        <w:rPr>
          <w:rFonts w:ascii="Times New Roman" w:eastAsia="標楷體" w:hAnsi="Times New Roman"/>
          <w:szCs w:val="24"/>
        </w:rPr>
        <w:t>(2~5</w:t>
      </w:r>
      <w:r>
        <w:rPr>
          <w:rFonts w:ascii="Times New Roman" w:eastAsia="標楷體" w:hAnsi="Times New Roman"/>
          <w:szCs w:val="24"/>
        </w:rPr>
        <w:t>人為原則</w:t>
      </w:r>
      <w:r>
        <w:rPr>
          <w:rFonts w:ascii="Times New Roman" w:eastAsia="標楷體" w:hAnsi="Times New Roman"/>
          <w:szCs w:val="24"/>
        </w:rPr>
        <w:t>)</w:t>
      </w:r>
      <w:r>
        <w:rPr>
          <w:rFonts w:ascii="Times New Roman" w:eastAsia="標楷體" w:hAnsi="Times New Roman"/>
          <w:szCs w:val="24"/>
        </w:rPr>
        <w:t>，可跨科、跨校組成。</w:t>
      </w:r>
    </w:p>
    <w:p w14:paraId="62FC34DA" w14:textId="77777777" w:rsidR="00E07538" w:rsidRDefault="00F112AF">
      <w:pPr>
        <w:numPr>
          <w:ilvl w:val="1"/>
          <w:numId w:val="3"/>
        </w:numPr>
        <w:snapToGrid w:val="0"/>
        <w:spacing w:line="360" w:lineRule="auto"/>
        <w:jc w:val="both"/>
        <w:rPr>
          <w:rFonts w:ascii="Times New Roman" w:eastAsia="標楷體" w:hAnsi="Times New Roman"/>
          <w:szCs w:val="24"/>
        </w:rPr>
      </w:pPr>
      <w:r>
        <w:rPr>
          <w:rFonts w:ascii="Times New Roman" w:eastAsia="標楷體" w:hAnsi="Times New Roman"/>
          <w:szCs w:val="24"/>
        </w:rPr>
        <w:t>參與本研習之教師團隊需於報名時提供初步課程規劃的構想，表格如附件一。</w:t>
      </w:r>
    </w:p>
    <w:p w14:paraId="00847A1F" w14:textId="77777777" w:rsidR="00E07538" w:rsidRDefault="00F112AF">
      <w:pPr>
        <w:numPr>
          <w:ilvl w:val="1"/>
          <w:numId w:val="3"/>
        </w:numPr>
        <w:snapToGrid w:val="0"/>
        <w:spacing w:line="360" w:lineRule="auto"/>
        <w:jc w:val="both"/>
        <w:rPr>
          <w:rFonts w:ascii="Times New Roman" w:eastAsia="標楷體" w:hAnsi="Times New Roman"/>
          <w:szCs w:val="24"/>
        </w:rPr>
      </w:pPr>
      <w:r>
        <w:rPr>
          <w:rFonts w:ascii="Times New Roman" w:eastAsia="標楷體" w:hAnsi="Times New Roman"/>
          <w:szCs w:val="24"/>
        </w:rPr>
        <w:t>參與本研習之教師團隊須於</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3-4</w:t>
      </w:r>
      <w:r>
        <w:rPr>
          <w:rFonts w:ascii="Times New Roman" w:eastAsia="標楷體" w:hAnsi="Times New Roman"/>
          <w:szCs w:val="24"/>
        </w:rPr>
        <w:t>月</w:t>
      </w:r>
      <w:r>
        <w:rPr>
          <w:rFonts w:ascii="Times New Roman" w:eastAsia="標楷體" w:hAnsi="Times New Roman"/>
          <w:szCs w:val="24"/>
        </w:rPr>
        <w:t>(</w:t>
      </w:r>
      <w:r>
        <w:rPr>
          <w:rFonts w:ascii="Times New Roman" w:eastAsia="標楷體" w:hAnsi="Times New Roman"/>
          <w:szCs w:val="24"/>
        </w:rPr>
        <w:t>暫定</w:t>
      </w:r>
      <w:r>
        <w:rPr>
          <w:rFonts w:ascii="Times New Roman" w:eastAsia="標楷體" w:hAnsi="Times New Roman"/>
          <w:szCs w:val="24"/>
        </w:rPr>
        <w:t>)</w:t>
      </w:r>
      <w:r>
        <w:rPr>
          <w:rFonts w:ascii="Times New Roman" w:eastAsia="標楷體" w:hAnsi="Times New Roman"/>
          <w:szCs w:val="24"/>
        </w:rPr>
        <w:t>參加交流回饋討論會議，提出具體課程規劃內容。</w:t>
      </w:r>
    </w:p>
    <w:p w14:paraId="754DB274" w14:textId="77777777" w:rsidR="00E07538" w:rsidRDefault="00F112AF">
      <w:pPr>
        <w:numPr>
          <w:ilvl w:val="1"/>
          <w:numId w:val="3"/>
        </w:numPr>
        <w:snapToGrid w:val="0"/>
        <w:spacing w:line="360" w:lineRule="auto"/>
        <w:jc w:val="both"/>
      </w:pPr>
      <w:r>
        <w:rPr>
          <w:rFonts w:ascii="Times New Roman" w:eastAsia="標楷體" w:hAnsi="Times New Roman"/>
          <w:noProof/>
          <w:szCs w:val="24"/>
        </w:rPr>
        <w:drawing>
          <wp:anchor distT="0" distB="0" distL="114300" distR="114300" simplePos="0" relativeHeight="251658240" behindDoc="0" locked="0" layoutInCell="1" allowOverlap="1" wp14:anchorId="18ACC406" wp14:editId="36E8D347">
            <wp:simplePos x="0" y="0"/>
            <wp:positionH relativeFrom="column">
              <wp:posOffset>5815327</wp:posOffset>
            </wp:positionH>
            <wp:positionV relativeFrom="paragraph">
              <wp:posOffset>223515</wp:posOffset>
            </wp:positionV>
            <wp:extent cx="1032513" cy="1032513"/>
            <wp:effectExtent l="0" t="0" r="0" b="0"/>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32513" cy="1032513"/>
                    </a:xfrm>
                    <a:prstGeom prst="rect">
                      <a:avLst/>
                    </a:prstGeom>
                    <a:noFill/>
                    <a:ln>
                      <a:noFill/>
                      <a:prstDash/>
                    </a:ln>
                  </pic:spPr>
                </pic:pic>
              </a:graphicData>
            </a:graphic>
          </wp:anchor>
        </w:drawing>
      </w:r>
      <w:r>
        <w:rPr>
          <w:rFonts w:ascii="Times New Roman" w:eastAsia="標楷體" w:hAnsi="Times New Roman"/>
          <w:szCs w:val="24"/>
        </w:rPr>
        <w:t>參與本研習之教師團隊須於</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6~7</w:t>
      </w:r>
      <w:r>
        <w:rPr>
          <w:rFonts w:ascii="Times New Roman" w:eastAsia="標楷體" w:hAnsi="Times New Roman"/>
          <w:szCs w:val="24"/>
        </w:rPr>
        <w:t>月</w:t>
      </w:r>
      <w:r>
        <w:rPr>
          <w:rFonts w:ascii="Times New Roman" w:eastAsia="標楷體" w:hAnsi="Times New Roman"/>
          <w:szCs w:val="24"/>
        </w:rPr>
        <w:t>(</w:t>
      </w:r>
      <w:r>
        <w:rPr>
          <w:rFonts w:ascii="Times New Roman" w:eastAsia="標楷體" w:hAnsi="Times New Roman"/>
          <w:szCs w:val="24"/>
        </w:rPr>
        <w:t>暫定</w:t>
      </w:r>
      <w:r>
        <w:rPr>
          <w:rFonts w:ascii="Times New Roman" w:eastAsia="標楷體" w:hAnsi="Times New Roman"/>
          <w:szCs w:val="24"/>
        </w:rPr>
        <w:t>)</w:t>
      </w:r>
      <w:r>
        <w:rPr>
          <w:rFonts w:ascii="Times New Roman" w:eastAsia="標楷體" w:hAnsi="Times New Roman"/>
          <w:szCs w:val="24"/>
        </w:rPr>
        <w:t>分享課程實施成果。</w:t>
      </w:r>
    </w:p>
    <w:p w14:paraId="40C3F903" w14:textId="77777777" w:rsidR="00E07538" w:rsidRDefault="00F112AF">
      <w:pPr>
        <w:numPr>
          <w:ilvl w:val="0"/>
          <w:numId w:val="3"/>
        </w:numPr>
        <w:snapToGrid w:val="0"/>
        <w:spacing w:line="360" w:lineRule="auto"/>
        <w:ind w:left="1276" w:hanging="851"/>
        <w:jc w:val="both"/>
      </w:pPr>
      <w:r>
        <w:rPr>
          <w:rFonts w:ascii="Times New Roman" w:eastAsia="標楷體" w:hAnsi="Times New Roman"/>
          <w:szCs w:val="24"/>
        </w:rPr>
        <w:t>報名方式：請在</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3</w:t>
      </w:r>
      <w:r>
        <w:rPr>
          <w:rFonts w:ascii="Times New Roman" w:eastAsia="標楷體" w:hAnsi="Times New Roman"/>
          <w:szCs w:val="24"/>
        </w:rPr>
        <w:t>月</w:t>
      </w:r>
      <w:r>
        <w:rPr>
          <w:rFonts w:ascii="Times New Roman" w:eastAsia="標楷體" w:hAnsi="Times New Roman"/>
          <w:szCs w:val="24"/>
        </w:rPr>
        <w:t>5</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bCs/>
          <w:szCs w:val="24"/>
        </w:rPr>
        <w:t>星期三</w:t>
      </w:r>
      <w:r>
        <w:rPr>
          <w:rFonts w:ascii="Times New Roman" w:eastAsia="標楷體" w:hAnsi="Times New Roman"/>
          <w:szCs w:val="24"/>
        </w:rPr>
        <w:t>)</w:t>
      </w:r>
      <w:r>
        <w:rPr>
          <w:rFonts w:ascii="Times New Roman" w:eastAsia="標楷體" w:hAnsi="Times New Roman"/>
          <w:szCs w:val="24"/>
        </w:rPr>
        <w:t>前，填寫附件一課程規劃構想並回傳至</w:t>
      </w:r>
      <w:hyperlink r:id="rId8" w:history="1">
        <w:r>
          <w:rPr>
            <w:rStyle w:val="a4"/>
            <w:rFonts w:ascii="Times New Roman" w:eastAsia="標楷體" w:hAnsi="Times New Roman"/>
            <w:color w:val="auto"/>
            <w:szCs w:val="24"/>
          </w:rPr>
          <w:t>trico@ntnu.edu.tw</w:t>
        </w:r>
      </w:hyperlink>
      <w:r>
        <w:rPr>
          <w:rFonts w:ascii="Times New Roman" w:eastAsia="標楷體" w:hAnsi="Times New Roman"/>
          <w:szCs w:val="24"/>
        </w:rPr>
        <w:t>，或透過</w:t>
      </w:r>
      <w:r>
        <w:rPr>
          <w:rFonts w:ascii="Times New Roman" w:eastAsia="標楷體" w:hAnsi="Times New Roman"/>
          <w:szCs w:val="24"/>
        </w:rPr>
        <w:t>Google</w:t>
      </w:r>
      <w:r>
        <w:rPr>
          <w:rFonts w:ascii="Times New Roman" w:eastAsia="標楷體" w:hAnsi="Times New Roman"/>
          <w:szCs w:val="24"/>
        </w:rPr>
        <w:t>表單</w:t>
      </w:r>
      <w:r>
        <w:rPr>
          <w:rFonts w:ascii="Times New Roman" w:eastAsia="標楷體" w:hAnsi="Times New Roman"/>
          <w:szCs w:val="24"/>
        </w:rPr>
        <w:t>(</w:t>
      </w:r>
      <w:hyperlink r:id="rId9" w:history="1">
        <w:r>
          <w:rPr>
            <w:rStyle w:val="a4"/>
            <w:rFonts w:ascii="Times New Roman" w:eastAsia="標楷體" w:hAnsi="Times New Roman"/>
            <w:color w:val="auto"/>
            <w:szCs w:val="24"/>
          </w:rPr>
          <w:t>https://supr.link/1j0T6</w:t>
        </w:r>
      </w:hyperlink>
      <w:r>
        <w:rPr>
          <w:rFonts w:ascii="Times New Roman" w:eastAsia="標楷體" w:hAnsi="Times New Roman"/>
          <w:szCs w:val="24"/>
        </w:rPr>
        <w:t>)</w:t>
      </w:r>
      <w:r>
        <w:rPr>
          <w:rFonts w:ascii="Times New Roman" w:eastAsia="標楷體" w:hAnsi="Times New Roman"/>
          <w:szCs w:val="24"/>
        </w:rPr>
        <w:t>填寫上傳。</w:t>
      </w:r>
    </w:p>
    <w:p w14:paraId="3934CA9F" w14:textId="77777777" w:rsidR="00E07538" w:rsidRDefault="00F112AF">
      <w:pPr>
        <w:numPr>
          <w:ilvl w:val="0"/>
          <w:numId w:val="3"/>
        </w:numPr>
        <w:snapToGrid w:val="0"/>
        <w:spacing w:line="360" w:lineRule="auto"/>
        <w:ind w:left="1276" w:hanging="851"/>
        <w:jc w:val="both"/>
        <w:rPr>
          <w:rFonts w:ascii="Times New Roman" w:eastAsia="標楷體" w:hAnsi="Times New Roman"/>
          <w:szCs w:val="24"/>
        </w:rPr>
      </w:pPr>
      <w:r>
        <w:rPr>
          <w:rFonts w:ascii="Times New Roman" w:eastAsia="標楷體" w:hAnsi="Times New Roman"/>
          <w:szCs w:val="24"/>
        </w:rPr>
        <w:t>錄取組數：由本中心評估報名教師團隊之課程規劃構想依序錄取，以錄取</w:t>
      </w:r>
      <w:r>
        <w:rPr>
          <w:rFonts w:ascii="Times New Roman" w:eastAsia="標楷體" w:hAnsi="Times New Roman"/>
          <w:szCs w:val="24"/>
        </w:rPr>
        <w:t>8</w:t>
      </w:r>
      <w:r>
        <w:rPr>
          <w:rFonts w:ascii="Times New Roman" w:eastAsia="標楷體" w:hAnsi="Times New Roman"/>
          <w:szCs w:val="24"/>
        </w:rPr>
        <w:t>組教師團隊為原則。</w:t>
      </w:r>
    </w:p>
    <w:p w14:paraId="394E0A22" w14:textId="77777777" w:rsidR="00E07538" w:rsidRDefault="00F112AF">
      <w:pPr>
        <w:numPr>
          <w:ilvl w:val="0"/>
          <w:numId w:val="3"/>
        </w:numPr>
        <w:snapToGrid w:val="0"/>
        <w:spacing w:line="360" w:lineRule="auto"/>
        <w:ind w:left="1134"/>
        <w:jc w:val="both"/>
        <w:rPr>
          <w:rFonts w:ascii="Times New Roman" w:eastAsia="標楷體" w:hAnsi="Times New Roman"/>
          <w:szCs w:val="24"/>
        </w:rPr>
      </w:pPr>
      <w:r>
        <w:rPr>
          <w:rFonts w:ascii="Times New Roman" w:eastAsia="標楷體" w:hAnsi="Times New Roman"/>
          <w:szCs w:val="24"/>
        </w:rPr>
        <w:t>預期效益：藉由本研習提供參與教師團隊以下諮詢輔導服務。</w:t>
      </w:r>
    </w:p>
    <w:p w14:paraId="01E78210" w14:textId="77777777" w:rsidR="00E07538" w:rsidRDefault="00F112AF">
      <w:pPr>
        <w:numPr>
          <w:ilvl w:val="1"/>
          <w:numId w:val="3"/>
        </w:numPr>
        <w:snapToGrid w:val="0"/>
        <w:spacing w:line="360" w:lineRule="auto"/>
        <w:jc w:val="both"/>
        <w:rPr>
          <w:rFonts w:ascii="Times New Roman" w:eastAsia="標楷體" w:hAnsi="Times New Roman"/>
          <w:szCs w:val="24"/>
        </w:rPr>
      </w:pPr>
      <w:r>
        <w:rPr>
          <w:rFonts w:ascii="Times New Roman" w:eastAsia="標楷體" w:hAnsi="Times New Roman"/>
          <w:szCs w:val="24"/>
        </w:rPr>
        <w:t>分享本計畫另類適性課程模組研發經驗，協助規劃適性學習活動。</w:t>
      </w:r>
    </w:p>
    <w:p w14:paraId="29754CC5" w14:textId="77777777" w:rsidR="00E07538" w:rsidRDefault="00F112AF">
      <w:pPr>
        <w:numPr>
          <w:ilvl w:val="1"/>
          <w:numId w:val="3"/>
        </w:numPr>
        <w:snapToGrid w:val="0"/>
        <w:spacing w:line="360" w:lineRule="auto"/>
        <w:ind w:left="1560"/>
        <w:jc w:val="both"/>
        <w:rPr>
          <w:rFonts w:ascii="Times New Roman" w:eastAsia="標楷體" w:hAnsi="Times New Roman"/>
          <w:szCs w:val="24"/>
        </w:rPr>
      </w:pPr>
      <w:r>
        <w:rPr>
          <w:rFonts w:ascii="Times New Roman" w:eastAsia="標楷體" w:hAnsi="Times New Roman"/>
          <w:szCs w:val="24"/>
        </w:rPr>
        <w:t>透過備課討論解決策略，以提升</w:t>
      </w:r>
      <w:r>
        <w:rPr>
          <w:rFonts w:ascii="Times New Roman" w:eastAsia="標楷體" w:hAnsi="Times New Roman"/>
          <w:szCs w:val="24"/>
        </w:rPr>
        <w:t>學生的學習動機。</w:t>
      </w:r>
    </w:p>
    <w:p w14:paraId="140EFAD0" w14:textId="77777777" w:rsidR="00E07538" w:rsidRDefault="00F112AF">
      <w:pPr>
        <w:numPr>
          <w:ilvl w:val="1"/>
          <w:numId w:val="3"/>
        </w:numPr>
        <w:snapToGrid w:val="0"/>
        <w:spacing w:line="360" w:lineRule="auto"/>
        <w:jc w:val="both"/>
        <w:rPr>
          <w:rFonts w:ascii="Times New Roman" w:eastAsia="標楷體" w:hAnsi="Times New Roman"/>
          <w:szCs w:val="24"/>
        </w:rPr>
      </w:pPr>
      <w:r>
        <w:rPr>
          <w:rFonts w:ascii="Times New Roman" w:eastAsia="標楷體" w:hAnsi="Times New Roman"/>
          <w:szCs w:val="24"/>
        </w:rPr>
        <w:t>分享課程實施成果、學生學習成效與課程共備運作經驗，鼓勵更多學校教師發</w:t>
      </w:r>
      <w:r>
        <w:rPr>
          <w:rFonts w:ascii="Times New Roman" w:eastAsia="標楷體" w:hAnsi="Times New Roman"/>
          <w:szCs w:val="24"/>
        </w:rPr>
        <w:lastRenderedPageBreak/>
        <w:t>展校本學習扶助課程。</w:t>
      </w:r>
    </w:p>
    <w:p w14:paraId="1DB8AE7E" w14:textId="77777777" w:rsidR="00E07538" w:rsidRDefault="00F112AF">
      <w:pPr>
        <w:numPr>
          <w:ilvl w:val="1"/>
          <w:numId w:val="3"/>
        </w:numPr>
        <w:snapToGrid w:val="0"/>
        <w:spacing w:line="360" w:lineRule="auto"/>
        <w:jc w:val="both"/>
        <w:rPr>
          <w:rFonts w:ascii="Times New Roman" w:eastAsia="標楷體" w:hAnsi="Times New Roman"/>
          <w:szCs w:val="24"/>
        </w:rPr>
      </w:pPr>
      <w:r>
        <w:rPr>
          <w:rFonts w:ascii="Times New Roman" w:eastAsia="標楷體" w:hAnsi="Times New Roman"/>
          <w:szCs w:val="24"/>
        </w:rPr>
        <w:t>課程成果可投稿本中心「國民中學學習扶助補強暨適性課程模組徵選」。</w:t>
      </w:r>
    </w:p>
    <w:p w14:paraId="510AE2B3" w14:textId="77777777" w:rsidR="00E07538" w:rsidRDefault="00F112AF">
      <w:pPr>
        <w:numPr>
          <w:ilvl w:val="0"/>
          <w:numId w:val="3"/>
        </w:numPr>
        <w:snapToGrid w:val="0"/>
        <w:spacing w:line="360" w:lineRule="auto"/>
        <w:ind w:left="993" w:hanging="567"/>
        <w:jc w:val="both"/>
      </w:pPr>
      <w:r>
        <w:rPr>
          <w:rFonts w:ascii="Times New Roman" w:eastAsia="標楷體" w:hAnsi="Times New Roman"/>
          <w:szCs w:val="24"/>
        </w:rPr>
        <w:t>本中心將在</w:t>
      </w:r>
      <w:r>
        <w:rPr>
          <w:rFonts w:ascii="Times New Roman" w:eastAsia="標楷體" w:hAnsi="Times New Roman"/>
          <w:b/>
          <w:szCs w:val="24"/>
          <w:u w:val="single"/>
        </w:rPr>
        <w:t>114</w:t>
      </w:r>
      <w:r>
        <w:rPr>
          <w:rFonts w:ascii="Times New Roman" w:eastAsia="標楷體" w:hAnsi="Times New Roman"/>
          <w:b/>
          <w:szCs w:val="24"/>
          <w:u w:val="single"/>
        </w:rPr>
        <w:t>年</w:t>
      </w:r>
      <w:r>
        <w:rPr>
          <w:rFonts w:ascii="Times New Roman" w:eastAsia="標楷體" w:hAnsi="Times New Roman"/>
          <w:b/>
          <w:szCs w:val="24"/>
          <w:u w:val="single"/>
        </w:rPr>
        <w:t>3</w:t>
      </w:r>
      <w:r>
        <w:rPr>
          <w:rFonts w:ascii="Times New Roman" w:eastAsia="標楷體" w:hAnsi="Times New Roman"/>
          <w:b/>
          <w:szCs w:val="24"/>
          <w:u w:val="single"/>
        </w:rPr>
        <w:t>月</w:t>
      </w:r>
      <w:r>
        <w:rPr>
          <w:rFonts w:ascii="Times New Roman" w:eastAsia="標楷體" w:hAnsi="Times New Roman"/>
          <w:b/>
          <w:szCs w:val="24"/>
          <w:u w:val="single"/>
        </w:rPr>
        <w:t>19</w:t>
      </w:r>
      <w:r>
        <w:rPr>
          <w:rFonts w:ascii="Times New Roman" w:eastAsia="標楷體" w:hAnsi="Times New Roman"/>
          <w:b/>
          <w:szCs w:val="24"/>
          <w:u w:val="single"/>
        </w:rPr>
        <w:t>日</w:t>
      </w:r>
      <w:r>
        <w:rPr>
          <w:rFonts w:ascii="Times New Roman" w:eastAsia="標楷體" w:hAnsi="Times New Roman"/>
          <w:b/>
          <w:szCs w:val="24"/>
          <w:u w:val="single"/>
        </w:rPr>
        <w:t>(</w:t>
      </w:r>
      <w:r>
        <w:rPr>
          <w:rFonts w:ascii="Times New Roman" w:eastAsia="標楷體" w:hAnsi="Times New Roman"/>
          <w:b/>
          <w:szCs w:val="24"/>
          <w:u w:val="single"/>
        </w:rPr>
        <w:t>星期三</w:t>
      </w:r>
      <w:r>
        <w:rPr>
          <w:rFonts w:ascii="Times New Roman" w:eastAsia="標楷體" w:hAnsi="Times New Roman"/>
          <w:b/>
          <w:szCs w:val="24"/>
          <w:u w:val="single"/>
        </w:rPr>
        <w:t>)</w:t>
      </w:r>
      <w:r>
        <w:rPr>
          <w:rFonts w:ascii="Times New Roman" w:eastAsia="標楷體" w:hAnsi="Times New Roman"/>
          <w:b/>
          <w:szCs w:val="24"/>
          <w:u w:val="single"/>
        </w:rPr>
        <w:t>前</w:t>
      </w:r>
      <w:r>
        <w:rPr>
          <w:rFonts w:ascii="Times New Roman" w:eastAsia="標楷體" w:hAnsi="Times New Roman"/>
          <w:bCs/>
          <w:szCs w:val="24"/>
        </w:rPr>
        <w:t>於計畫網站</w:t>
      </w:r>
      <w:r>
        <w:rPr>
          <w:rFonts w:ascii="Times New Roman" w:eastAsia="標楷體" w:hAnsi="Times New Roman"/>
          <w:bCs/>
          <w:szCs w:val="24"/>
        </w:rPr>
        <w:t>(https://sites.google.com/view/priori-ntnu/)</w:t>
      </w:r>
      <w:r>
        <w:rPr>
          <w:rFonts w:ascii="Times New Roman" w:eastAsia="標楷體" w:hAnsi="Times New Roman"/>
          <w:szCs w:val="24"/>
        </w:rPr>
        <w:t>公告錄取團隊名單。</w:t>
      </w:r>
    </w:p>
    <w:p w14:paraId="29A7DF72" w14:textId="77777777" w:rsidR="00E07538" w:rsidRDefault="00F112AF">
      <w:pPr>
        <w:snapToGrid w:val="0"/>
        <w:spacing w:line="360" w:lineRule="auto"/>
        <w:rPr>
          <w:rFonts w:ascii="Times New Roman" w:eastAsia="標楷體" w:hAnsi="Times New Roman"/>
          <w:b/>
          <w:szCs w:val="24"/>
        </w:rPr>
      </w:pPr>
      <w:r>
        <w:rPr>
          <w:rFonts w:ascii="Times New Roman" w:eastAsia="標楷體" w:hAnsi="Times New Roman"/>
          <w:b/>
          <w:szCs w:val="24"/>
        </w:rPr>
        <w:t>伍、課程表</w:t>
      </w:r>
    </w:p>
    <w:tbl>
      <w:tblPr>
        <w:tblW w:w="9043" w:type="dxa"/>
        <w:tblInd w:w="704" w:type="dxa"/>
        <w:tblCellMar>
          <w:left w:w="10" w:type="dxa"/>
          <w:right w:w="10" w:type="dxa"/>
        </w:tblCellMar>
        <w:tblLook w:val="04A0" w:firstRow="1" w:lastRow="0" w:firstColumn="1" w:lastColumn="0" w:noHBand="0" w:noVBand="1"/>
      </w:tblPr>
      <w:tblGrid>
        <w:gridCol w:w="1672"/>
        <w:gridCol w:w="4140"/>
        <w:gridCol w:w="3231"/>
      </w:tblGrid>
      <w:tr w:rsidR="00E07538" w14:paraId="3C24ECF9" w14:textId="77777777">
        <w:tblPrEx>
          <w:tblCellMar>
            <w:top w:w="0" w:type="dxa"/>
            <w:bottom w:w="0" w:type="dxa"/>
          </w:tblCellMar>
        </w:tblPrEx>
        <w:trPr>
          <w:trHeight w:val="454"/>
          <w:tblHeader/>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3D9E7" w14:textId="77777777" w:rsidR="00E07538" w:rsidRDefault="00F112AF">
            <w:pPr>
              <w:pStyle w:val="a3"/>
              <w:ind w:left="0"/>
              <w:jc w:val="center"/>
              <w:rPr>
                <w:rFonts w:ascii="Times New Roman" w:eastAsia="標楷體" w:hAnsi="Times New Roman"/>
              </w:rPr>
            </w:pPr>
            <w:r>
              <w:rPr>
                <w:rFonts w:ascii="Times New Roman" w:eastAsia="標楷體" w:hAnsi="Times New Roman"/>
              </w:rPr>
              <w:t>時間</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B4350" w14:textId="77777777" w:rsidR="00E07538" w:rsidRDefault="00F112AF">
            <w:pPr>
              <w:pStyle w:val="a3"/>
              <w:ind w:left="0"/>
              <w:jc w:val="center"/>
              <w:rPr>
                <w:rFonts w:ascii="Times New Roman" w:eastAsia="標楷體" w:hAnsi="Times New Roman"/>
              </w:rPr>
            </w:pPr>
            <w:r>
              <w:rPr>
                <w:rFonts w:ascii="Times New Roman" w:eastAsia="標楷體" w:hAnsi="Times New Roman"/>
              </w:rPr>
              <w:t>課程主題</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25072" w14:textId="77777777" w:rsidR="00E07538" w:rsidRDefault="00F112AF">
            <w:pPr>
              <w:pStyle w:val="a3"/>
              <w:ind w:left="0"/>
              <w:jc w:val="center"/>
              <w:rPr>
                <w:rFonts w:ascii="Times New Roman" w:eastAsia="標楷體" w:hAnsi="Times New Roman"/>
              </w:rPr>
            </w:pPr>
            <w:r>
              <w:rPr>
                <w:rFonts w:ascii="Times New Roman" w:eastAsia="標楷體" w:hAnsi="Times New Roman"/>
              </w:rPr>
              <w:t>課程講師</w:t>
            </w:r>
          </w:p>
        </w:tc>
      </w:tr>
      <w:tr w:rsidR="00E07538" w14:paraId="230F84C6" w14:textId="77777777">
        <w:tblPrEx>
          <w:tblCellMar>
            <w:top w:w="0" w:type="dxa"/>
            <w:bottom w:w="0" w:type="dxa"/>
          </w:tblCellMar>
        </w:tblPrEx>
        <w:trPr>
          <w:trHeight w:val="1247"/>
          <w:tblHeader/>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3D1D7" w14:textId="77777777" w:rsidR="00E07538" w:rsidRDefault="00F112AF">
            <w:pPr>
              <w:pStyle w:val="a3"/>
              <w:ind w:left="0"/>
              <w:jc w:val="center"/>
              <w:rPr>
                <w:rFonts w:ascii="Times New Roman" w:eastAsia="標楷體" w:hAnsi="Times New Roman"/>
                <w:szCs w:val="32"/>
              </w:rPr>
            </w:pPr>
            <w:r>
              <w:rPr>
                <w:rFonts w:ascii="Times New Roman" w:eastAsia="標楷體" w:hAnsi="Times New Roman"/>
                <w:szCs w:val="32"/>
              </w:rPr>
              <w:t>13:00-13:30</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60695" w14:textId="77777777" w:rsidR="00E07538" w:rsidRDefault="00F112AF">
            <w:pPr>
              <w:pStyle w:val="a3"/>
              <w:ind w:left="0"/>
              <w:jc w:val="center"/>
              <w:rPr>
                <w:rFonts w:ascii="Times New Roman" w:eastAsia="標楷體" w:hAnsi="Times New Roman"/>
                <w:color w:val="FF0000"/>
              </w:rPr>
            </w:pPr>
            <w:r>
              <w:rPr>
                <w:rFonts w:ascii="Times New Roman" w:eastAsia="標楷體" w:hAnsi="Times New Roman"/>
                <w:color w:val="FF0000"/>
              </w:rPr>
              <w:t>另類適性課程模組</w:t>
            </w:r>
          </w:p>
          <w:p w14:paraId="34278E78" w14:textId="77777777" w:rsidR="00E07538" w:rsidRDefault="00F112AF">
            <w:pPr>
              <w:pStyle w:val="a3"/>
              <w:ind w:left="0"/>
              <w:jc w:val="center"/>
            </w:pPr>
            <w:r>
              <w:rPr>
                <w:rFonts w:ascii="Times New Roman" w:eastAsia="標楷體" w:hAnsi="Times New Roman"/>
                <w:color w:val="FF0000"/>
              </w:rPr>
              <w:t>研發歷程與經驗分享</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173AC" w14:textId="77777777" w:rsidR="00E07538" w:rsidRDefault="00F112AF">
            <w:pPr>
              <w:jc w:val="center"/>
              <w:rPr>
                <w:rFonts w:ascii="Times New Roman" w:eastAsia="標楷體" w:hAnsi="Times New Roman"/>
              </w:rPr>
            </w:pPr>
            <w:r>
              <w:rPr>
                <w:rFonts w:ascii="Times New Roman" w:eastAsia="標楷體" w:hAnsi="Times New Roman"/>
              </w:rPr>
              <w:t>林君憶副教授、曾正宜教授</w:t>
            </w:r>
          </w:p>
        </w:tc>
      </w:tr>
      <w:tr w:rsidR="00E07538" w14:paraId="14E64714" w14:textId="77777777">
        <w:tblPrEx>
          <w:tblCellMar>
            <w:top w:w="0" w:type="dxa"/>
            <w:bottom w:w="0" w:type="dxa"/>
          </w:tblCellMar>
        </w:tblPrEx>
        <w:trPr>
          <w:trHeight w:val="1247"/>
          <w:tblHeader/>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55A00" w14:textId="77777777" w:rsidR="00E07538" w:rsidRDefault="00F112AF">
            <w:pPr>
              <w:pStyle w:val="a3"/>
              <w:ind w:left="0"/>
              <w:jc w:val="center"/>
              <w:rPr>
                <w:rFonts w:ascii="Times New Roman" w:eastAsia="標楷體" w:hAnsi="Times New Roman"/>
              </w:rPr>
            </w:pPr>
            <w:r>
              <w:rPr>
                <w:rFonts w:ascii="Times New Roman" w:eastAsia="標楷體" w:hAnsi="Times New Roman"/>
              </w:rPr>
              <w:t>13:30-15:30</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A8313" w14:textId="77777777" w:rsidR="00E07538" w:rsidRDefault="00F112AF">
            <w:pPr>
              <w:pStyle w:val="a3"/>
              <w:ind w:left="0"/>
              <w:jc w:val="center"/>
              <w:rPr>
                <w:rFonts w:ascii="Times New Roman" w:eastAsia="標楷體" w:hAnsi="Times New Roman"/>
                <w:color w:val="FF0000"/>
                <w:szCs w:val="32"/>
              </w:rPr>
            </w:pPr>
            <w:r>
              <w:rPr>
                <w:rFonts w:ascii="Times New Roman" w:eastAsia="標楷體" w:hAnsi="Times New Roman"/>
                <w:color w:val="FF0000"/>
                <w:szCs w:val="32"/>
              </w:rPr>
              <w:t>參與學校團隊說明課程規劃構想</w:t>
            </w:r>
          </w:p>
          <w:p w14:paraId="2BC337E9" w14:textId="77777777" w:rsidR="00E07538" w:rsidRDefault="00F112AF">
            <w:pPr>
              <w:pStyle w:val="a3"/>
              <w:ind w:left="0"/>
              <w:jc w:val="center"/>
              <w:rPr>
                <w:rFonts w:ascii="Times New Roman" w:eastAsia="標楷體" w:hAnsi="Times New Roman"/>
                <w:color w:val="FF0000"/>
                <w:szCs w:val="32"/>
              </w:rPr>
            </w:pPr>
            <w:r>
              <w:rPr>
                <w:rFonts w:ascii="Times New Roman" w:eastAsia="標楷體" w:hAnsi="Times New Roman"/>
                <w:color w:val="FF0000"/>
                <w:szCs w:val="32"/>
              </w:rPr>
              <w:t>8</w:t>
            </w:r>
            <w:r>
              <w:rPr>
                <w:rFonts w:ascii="Times New Roman" w:eastAsia="標楷體" w:hAnsi="Times New Roman"/>
                <w:color w:val="FF0000"/>
                <w:szCs w:val="32"/>
              </w:rPr>
              <w:t>組，每組</w:t>
            </w:r>
            <w:r>
              <w:rPr>
                <w:rFonts w:ascii="Times New Roman" w:eastAsia="標楷體" w:hAnsi="Times New Roman"/>
                <w:color w:val="FF0000"/>
                <w:szCs w:val="32"/>
              </w:rPr>
              <w:t>7 + 7</w:t>
            </w:r>
            <w:r>
              <w:rPr>
                <w:rFonts w:ascii="Times New Roman" w:eastAsia="標楷體" w:hAnsi="Times New Roman"/>
                <w:color w:val="FF0000"/>
                <w:szCs w:val="32"/>
              </w:rPr>
              <w:t>分鐘</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4AE79" w14:textId="77777777" w:rsidR="00E07538" w:rsidRDefault="00F112AF">
            <w:pPr>
              <w:jc w:val="center"/>
              <w:rPr>
                <w:rFonts w:ascii="Times New Roman" w:eastAsia="標楷體" w:hAnsi="Times New Roman"/>
              </w:rPr>
            </w:pPr>
            <w:r>
              <w:rPr>
                <w:rFonts w:ascii="Times New Roman" w:eastAsia="標楷體" w:hAnsi="Times New Roman"/>
              </w:rPr>
              <w:t>各參與團隊</w:t>
            </w:r>
          </w:p>
        </w:tc>
      </w:tr>
      <w:tr w:rsidR="00E07538" w14:paraId="012B1405" w14:textId="77777777">
        <w:tblPrEx>
          <w:tblCellMar>
            <w:top w:w="0" w:type="dxa"/>
            <w:bottom w:w="0" w:type="dxa"/>
          </w:tblCellMar>
        </w:tblPrEx>
        <w:trPr>
          <w:trHeight w:val="1247"/>
          <w:tblHeader/>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18C20" w14:textId="77777777" w:rsidR="00E07538" w:rsidRDefault="00F112AF">
            <w:pPr>
              <w:pStyle w:val="a3"/>
              <w:ind w:left="0"/>
              <w:jc w:val="center"/>
              <w:rPr>
                <w:rFonts w:ascii="Times New Roman" w:eastAsia="標楷體" w:hAnsi="Times New Roman"/>
              </w:rPr>
            </w:pPr>
            <w:r>
              <w:rPr>
                <w:rFonts w:ascii="Times New Roman" w:eastAsia="標楷體" w:hAnsi="Times New Roman"/>
              </w:rPr>
              <w:t>15:30-16:00</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99ADE" w14:textId="77777777" w:rsidR="00E07538" w:rsidRDefault="00F112AF">
            <w:pPr>
              <w:pStyle w:val="a3"/>
              <w:ind w:left="0"/>
              <w:jc w:val="center"/>
              <w:rPr>
                <w:rFonts w:ascii="Times New Roman" w:eastAsia="標楷體" w:hAnsi="Times New Roman"/>
                <w:color w:val="FF0000"/>
                <w:szCs w:val="32"/>
              </w:rPr>
            </w:pPr>
            <w:r>
              <w:rPr>
                <w:rFonts w:ascii="Times New Roman" w:eastAsia="標楷體" w:hAnsi="Times New Roman"/>
                <w:color w:val="FF0000"/>
                <w:szCs w:val="32"/>
              </w:rPr>
              <w:t>問題討論與後續活動時間規劃</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6F810" w14:textId="77777777" w:rsidR="00E07538" w:rsidRDefault="00F112AF">
            <w:pPr>
              <w:jc w:val="center"/>
              <w:rPr>
                <w:rFonts w:ascii="Times New Roman" w:eastAsia="標楷體" w:hAnsi="Times New Roman"/>
              </w:rPr>
            </w:pPr>
            <w:r>
              <w:rPr>
                <w:rFonts w:ascii="Times New Roman" w:eastAsia="標楷體" w:hAnsi="Times New Roman"/>
              </w:rPr>
              <w:t>林君憶副教授、曾正宜教授</w:t>
            </w:r>
          </w:p>
          <w:p w14:paraId="6B87473D" w14:textId="77777777" w:rsidR="00E07538" w:rsidRDefault="00F112AF">
            <w:pPr>
              <w:jc w:val="center"/>
              <w:rPr>
                <w:rFonts w:ascii="Times New Roman" w:eastAsia="標楷體" w:hAnsi="Times New Roman"/>
              </w:rPr>
            </w:pPr>
            <w:r>
              <w:rPr>
                <w:rFonts w:ascii="Times New Roman" w:eastAsia="標楷體" w:hAnsi="Times New Roman"/>
              </w:rPr>
              <w:t>&amp;</w:t>
            </w:r>
          </w:p>
          <w:p w14:paraId="3FC4EFAA" w14:textId="77777777" w:rsidR="00E07538" w:rsidRDefault="00F112AF">
            <w:pPr>
              <w:jc w:val="center"/>
              <w:rPr>
                <w:rFonts w:ascii="Times New Roman" w:eastAsia="標楷體" w:hAnsi="Times New Roman"/>
              </w:rPr>
            </w:pPr>
            <w:r>
              <w:rPr>
                <w:rFonts w:ascii="Times New Roman" w:eastAsia="標楷體" w:hAnsi="Times New Roman"/>
              </w:rPr>
              <w:t>各參與團隊</w:t>
            </w:r>
          </w:p>
        </w:tc>
      </w:tr>
    </w:tbl>
    <w:p w14:paraId="6CABAD53" w14:textId="77777777" w:rsidR="00E07538" w:rsidRDefault="00F112AF">
      <w:pPr>
        <w:snapToGrid w:val="0"/>
        <w:spacing w:before="180" w:line="360" w:lineRule="auto"/>
        <w:ind w:left="480" w:hanging="480"/>
        <w:jc w:val="both"/>
        <w:rPr>
          <w:rFonts w:ascii="Times New Roman" w:eastAsia="標楷體" w:hAnsi="Times New Roman"/>
          <w:b/>
          <w:szCs w:val="24"/>
        </w:rPr>
      </w:pPr>
      <w:r>
        <w:rPr>
          <w:rFonts w:ascii="Times New Roman" w:eastAsia="標楷體" w:hAnsi="Times New Roman"/>
          <w:b/>
          <w:szCs w:val="24"/>
        </w:rPr>
        <w:t>陸、研習須知</w:t>
      </w:r>
    </w:p>
    <w:p w14:paraId="11253B1F" w14:textId="77777777" w:rsidR="00E07538" w:rsidRDefault="00F112AF">
      <w:pPr>
        <w:numPr>
          <w:ilvl w:val="0"/>
          <w:numId w:val="4"/>
        </w:numPr>
        <w:snapToGrid w:val="0"/>
        <w:spacing w:line="360" w:lineRule="auto"/>
        <w:ind w:left="1134"/>
        <w:jc w:val="both"/>
        <w:rPr>
          <w:rFonts w:ascii="Times New Roman" w:eastAsia="標楷體" w:hAnsi="Times New Roman"/>
          <w:szCs w:val="24"/>
        </w:rPr>
      </w:pPr>
      <w:r>
        <w:rPr>
          <w:rFonts w:ascii="Times New Roman" w:eastAsia="標楷體" w:hAnsi="Times New Roman"/>
          <w:szCs w:val="24"/>
        </w:rPr>
        <w:t>參加人員須自行處理課務與差假事宜。</w:t>
      </w:r>
    </w:p>
    <w:p w14:paraId="5C59DDEA" w14:textId="77777777" w:rsidR="00E07538" w:rsidRDefault="00F112AF">
      <w:pPr>
        <w:numPr>
          <w:ilvl w:val="0"/>
          <w:numId w:val="4"/>
        </w:numPr>
        <w:snapToGrid w:val="0"/>
        <w:spacing w:line="360" w:lineRule="auto"/>
        <w:ind w:left="993" w:hanging="567"/>
        <w:jc w:val="both"/>
        <w:rPr>
          <w:rFonts w:ascii="Times New Roman" w:eastAsia="標楷體" w:hAnsi="Times New Roman"/>
          <w:szCs w:val="24"/>
        </w:rPr>
      </w:pPr>
      <w:r>
        <w:rPr>
          <w:rFonts w:ascii="Times New Roman" w:eastAsia="標楷體" w:hAnsi="Times New Roman"/>
          <w:szCs w:val="24"/>
        </w:rPr>
        <w:t>參加人員請在課程開始前</w:t>
      </w:r>
      <w:r>
        <w:rPr>
          <w:rFonts w:ascii="Times New Roman" w:eastAsia="標楷體" w:hAnsi="Times New Roman"/>
          <w:szCs w:val="24"/>
        </w:rPr>
        <w:t>20</w:t>
      </w:r>
      <w:r>
        <w:rPr>
          <w:rFonts w:ascii="Times New Roman" w:eastAsia="標楷體" w:hAnsi="Times New Roman"/>
          <w:szCs w:val="24"/>
        </w:rPr>
        <w:t>分鐘進行報到，各時段課程遲到逾</w:t>
      </w:r>
      <w:r>
        <w:rPr>
          <w:rFonts w:ascii="Times New Roman" w:eastAsia="標楷體" w:hAnsi="Times New Roman"/>
          <w:szCs w:val="24"/>
        </w:rPr>
        <w:t>10</w:t>
      </w:r>
      <w:r>
        <w:rPr>
          <w:rFonts w:ascii="Times New Roman" w:eastAsia="標楷體" w:hAnsi="Times New Roman"/>
          <w:szCs w:val="24"/>
        </w:rPr>
        <w:t>分鐘以上視同未出席該課程。</w:t>
      </w:r>
    </w:p>
    <w:p w14:paraId="7EA3490C" w14:textId="77777777" w:rsidR="00E07538" w:rsidRDefault="00F112AF">
      <w:pPr>
        <w:numPr>
          <w:ilvl w:val="0"/>
          <w:numId w:val="4"/>
        </w:numPr>
        <w:snapToGrid w:val="0"/>
        <w:spacing w:line="360" w:lineRule="auto"/>
        <w:ind w:left="993" w:hanging="567"/>
        <w:jc w:val="both"/>
        <w:rPr>
          <w:rFonts w:ascii="Times New Roman" w:eastAsia="標楷體" w:hAnsi="Times New Roman"/>
          <w:szCs w:val="24"/>
        </w:rPr>
      </w:pPr>
      <w:r>
        <w:rPr>
          <w:rFonts w:ascii="Times New Roman" w:eastAsia="標楷體" w:hAnsi="Times New Roman"/>
          <w:szCs w:val="24"/>
        </w:rPr>
        <w:t>全程參與並填寫回饋問卷之國中現職教師，核發研習時數</w:t>
      </w:r>
      <w:r>
        <w:rPr>
          <w:rFonts w:ascii="Times New Roman" w:eastAsia="標楷體" w:hAnsi="Times New Roman"/>
          <w:szCs w:val="24"/>
        </w:rPr>
        <w:t>3</w:t>
      </w:r>
      <w:r>
        <w:rPr>
          <w:rFonts w:ascii="Times New Roman" w:eastAsia="標楷體" w:hAnsi="Times New Roman"/>
          <w:szCs w:val="24"/>
        </w:rPr>
        <w:t>小時。</w:t>
      </w:r>
    </w:p>
    <w:p w14:paraId="593658E7" w14:textId="77777777" w:rsidR="00E07538" w:rsidRDefault="00F112AF">
      <w:pPr>
        <w:numPr>
          <w:ilvl w:val="0"/>
          <w:numId w:val="4"/>
        </w:numPr>
        <w:snapToGrid w:val="0"/>
        <w:spacing w:line="360" w:lineRule="auto"/>
        <w:ind w:left="993" w:hanging="567"/>
        <w:jc w:val="both"/>
        <w:rPr>
          <w:rFonts w:ascii="Times New Roman" w:eastAsia="標楷體" w:hAnsi="Times New Roman"/>
          <w:szCs w:val="24"/>
        </w:rPr>
      </w:pPr>
      <w:r>
        <w:rPr>
          <w:rFonts w:ascii="Times New Roman" w:eastAsia="標楷體" w:hAnsi="Times New Roman"/>
          <w:szCs w:val="24"/>
        </w:rPr>
        <w:t>連絡人：本中心莊幸諺助理，</w:t>
      </w:r>
      <w:r>
        <w:rPr>
          <w:rFonts w:ascii="Times New Roman" w:eastAsia="標楷體" w:hAnsi="Times New Roman"/>
          <w:szCs w:val="24"/>
        </w:rPr>
        <w:t>02-7749-3644</w:t>
      </w:r>
      <w:r>
        <w:rPr>
          <w:rFonts w:ascii="Times New Roman" w:eastAsia="標楷體" w:hAnsi="Times New Roman"/>
          <w:szCs w:val="24"/>
        </w:rPr>
        <w:t>，</w:t>
      </w:r>
      <w:r>
        <w:rPr>
          <w:rFonts w:ascii="Times New Roman" w:eastAsia="標楷體" w:hAnsi="Times New Roman"/>
          <w:szCs w:val="24"/>
        </w:rPr>
        <w:t>trico@ntnu.edu.tw</w:t>
      </w:r>
      <w:r>
        <w:rPr>
          <w:rFonts w:ascii="Times New Roman" w:eastAsia="標楷體" w:hAnsi="Times New Roman"/>
          <w:szCs w:val="24"/>
        </w:rPr>
        <w:t>；謝欣樺助理，</w:t>
      </w:r>
      <w:r>
        <w:rPr>
          <w:rFonts w:ascii="Times New Roman" w:eastAsia="標楷體" w:hAnsi="Times New Roman"/>
          <w:szCs w:val="24"/>
        </w:rPr>
        <w:t>02-7749-3715</w:t>
      </w:r>
      <w:r>
        <w:rPr>
          <w:rFonts w:ascii="Times New Roman" w:eastAsia="標楷體" w:hAnsi="Times New Roman"/>
          <w:szCs w:val="24"/>
        </w:rPr>
        <w:t>，</w:t>
      </w:r>
      <w:r>
        <w:rPr>
          <w:rFonts w:ascii="Times New Roman" w:eastAsia="標楷體" w:hAnsi="Times New Roman"/>
          <w:szCs w:val="24"/>
        </w:rPr>
        <w:t>la.la.hsin@ntnu.edu.tw</w:t>
      </w:r>
      <w:r>
        <w:rPr>
          <w:rFonts w:ascii="Times New Roman" w:eastAsia="標楷體" w:hAnsi="Times New Roman"/>
          <w:szCs w:val="24"/>
        </w:rPr>
        <w:t>。</w:t>
      </w:r>
    </w:p>
    <w:p w14:paraId="14FD8663" w14:textId="77777777" w:rsidR="00E07538" w:rsidRDefault="00E07538">
      <w:pPr>
        <w:snapToGrid w:val="0"/>
        <w:spacing w:line="360" w:lineRule="auto"/>
        <w:ind w:left="426"/>
        <w:jc w:val="both"/>
        <w:rPr>
          <w:rFonts w:ascii="Times New Roman" w:eastAsia="標楷體" w:hAnsi="Times New Roman"/>
          <w:szCs w:val="24"/>
        </w:rPr>
      </w:pPr>
    </w:p>
    <w:p w14:paraId="5D195017" w14:textId="77777777" w:rsidR="00E07538" w:rsidRDefault="00E07538">
      <w:pPr>
        <w:snapToGrid w:val="0"/>
        <w:spacing w:line="360" w:lineRule="auto"/>
        <w:ind w:left="993"/>
        <w:jc w:val="both"/>
        <w:rPr>
          <w:rFonts w:ascii="Times New Roman" w:eastAsia="標楷體" w:hAnsi="Times New Roman"/>
          <w:szCs w:val="24"/>
        </w:rPr>
        <w:sectPr w:rsidR="00E07538">
          <w:footerReference w:type="default" r:id="rId10"/>
          <w:pgSz w:w="11906" w:h="16838"/>
          <w:pgMar w:top="1440" w:right="1080" w:bottom="1440" w:left="1080" w:header="454" w:footer="567" w:gutter="0"/>
          <w:cols w:space="720"/>
          <w:docGrid w:type="lines" w:linePitch="416"/>
        </w:sectPr>
      </w:pPr>
    </w:p>
    <w:tbl>
      <w:tblPr>
        <w:tblW w:w="9747" w:type="dxa"/>
        <w:tblCellMar>
          <w:left w:w="10" w:type="dxa"/>
          <w:right w:w="10" w:type="dxa"/>
        </w:tblCellMar>
        <w:tblLook w:val="04A0" w:firstRow="1" w:lastRow="0" w:firstColumn="1" w:lastColumn="0" w:noHBand="0" w:noVBand="1"/>
      </w:tblPr>
      <w:tblGrid>
        <w:gridCol w:w="1098"/>
        <w:gridCol w:w="1165"/>
        <w:gridCol w:w="2410"/>
        <w:gridCol w:w="1701"/>
        <w:gridCol w:w="3373"/>
      </w:tblGrid>
      <w:tr w:rsidR="00E07538" w14:paraId="7DA540D5" w14:textId="77777777">
        <w:tblPrEx>
          <w:tblCellMar>
            <w:top w:w="0" w:type="dxa"/>
            <w:bottom w:w="0" w:type="dxa"/>
          </w:tblCellMar>
        </w:tblPrEx>
        <w:trPr>
          <w:trHeight w:val="416"/>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22712D" w14:textId="77777777" w:rsidR="00E07538" w:rsidRDefault="00F112AF">
            <w:pPr>
              <w:snapToGrid w:val="0"/>
              <w:jc w:val="center"/>
              <w:rPr>
                <w:rFonts w:ascii="Times New Roman" w:eastAsia="標楷體" w:hAnsi="Times New Roman"/>
              </w:rPr>
            </w:pPr>
            <w:r>
              <w:rPr>
                <w:rFonts w:ascii="Times New Roman" w:eastAsia="標楷體" w:hAnsi="Times New Roman"/>
              </w:rPr>
              <w:lastRenderedPageBreak/>
              <w:t>填表人</w:t>
            </w: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5C97A0" w14:textId="77777777" w:rsidR="00E07538" w:rsidRDefault="00E07538">
            <w:pPr>
              <w:snapToGrid w:val="0"/>
              <w:jc w:val="center"/>
              <w:rPr>
                <w:rFonts w:ascii="Times New Roman" w:eastAsia="標楷體" w:hAnsi="Times New Roman"/>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31AB85" w14:textId="77777777" w:rsidR="00E07538" w:rsidRDefault="00F112AF">
            <w:pPr>
              <w:snapToGrid w:val="0"/>
              <w:jc w:val="center"/>
              <w:rPr>
                <w:rFonts w:ascii="Times New Roman" w:eastAsia="標楷體" w:hAnsi="Times New Roman"/>
                <w:color w:val="000000"/>
                <w:szCs w:val="24"/>
              </w:rPr>
            </w:pPr>
            <w:r>
              <w:rPr>
                <w:rFonts w:ascii="Times New Roman" w:eastAsia="標楷體" w:hAnsi="Times New Roman"/>
                <w:color w:val="000000"/>
                <w:szCs w:val="24"/>
              </w:rPr>
              <w:t>服務單位</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8DD15B" w14:textId="77777777" w:rsidR="00E07538" w:rsidRDefault="00E07538">
            <w:pPr>
              <w:snapToGrid w:val="0"/>
              <w:jc w:val="center"/>
              <w:rPr>
                <w:rFonts w:ascii="Times New Roman" w:eastAsia="標楷體" w:hAnsi="Times New Roman"/>
              </w:rPr>
            </w:pPr>
          </w:p>
        </w:tc>
      </w:tr>
      <w:tr w:rsidR="00E07538" w14:paraId="15494E9D" w14:textId="77777777">
        <w:tblPrEx>
          <w:tblCellMar>
            <w:top w:w="0" w:type="dxa"/>
            <w:bottom w:w="0" w:type="dxa"/>
          </w:tblCellMar>
        </w:tblPrEx>
        <w:trPr>
          <w:trHeight w:val="416"/>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53519" w14:textId="77777777" w:rsidR="00E07538" w:rsidRDefault="00F112AF">
            <w:pPr>
              <w:snapToGrid w:val="0"/>
              <w:jc w:val="center"/>
            </w:pPr>
            <w:r>
              <w:rPr>
                <w:rFonts w:ascii="Times New Roman" w:eastAsia="標楷體" w:hAnsi="Times New Roman"/>
                <w:color w:val="000000"/>
                <w:szCs w:val="24"/>
              </w:rPr>
              <w:t>電子信箱</w:t>
            </w: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C2D488" w14:textId="77777777" w:rsidR="00E07538" w:rsidRDefault="00E07538">
            <w:pPr>
              <w:snapToGrid w:val="0"/>
              <w:jc w:val="center"/>
              <w:rPr>
                <w:rFonts w:ascii="Times New Roman" w:eastAsia="標楷體" w:hAnsi="Times New Roman"/>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600DB9" w14:textId="77777777" w:rsidR="00E07538" w:rsidRDefault="00F112AF">
            <w:pPr>
              <w:snapToGrid w:val="0"/>
              <w:jc w:val="center"/>
            </w:pPr>
            <w:r>
              <w:rPr>
                <w:rFonts w:ascii="Times New Roman" w:eastAsia="標楷體" w:hAnsi="Times New Roman"/>
              </w:rPr>
              <w:t>連絡電話</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FB1B0B" w14:textId="77777777" w:rsidR="00E07538" w:rsidRDefault="00E07538">
            <w:pPr>
              <w:snapToGrid w:val="0"/>
              <w:jc w:val="center"/>
              <w:rPr>
                <w:rFonts w:ascii="Times New Roman" w:eastAsia="標楷體" w:hAnsi="Times New Roman"/>
              </w:rPr>
            </w:pPr>
          </w:p>
        </w:tc>
      </w:tr>
      <w:tr w:rsidR="00E07538" w14:paraId="5BF95AAE" w14:textId="77777777">
        <w:tblPrEx>
          <w:tblCellMar>
            <w:top w:w="0" w:type="dxa"/>
            <w:bottom w:w="0" w:type="dxa"/>
          </w:tblCellMar>
        </w:tblPrEx>
        <w:trPr>
          <w:trHeight w:val="416"/>
        </w:trPr>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5999CE" w14:textId="77777777" w:rsidR="00E07538" w:rsidRDefault="00F112AF">
            <w:pPr>
              <w:snapToGrid w:val="0"/>
              <w:jc w:val="center"/>
              <w:rPr>
                <w:rFonts w:ascii="Times New Roman" w:eastAsia="標楷體" w:hAnsi="Times New Roman"/>
              </w:rPr>
            </w:pPr>
            <w:r>
              <w:rPr>
                <w:rFonts w:ascii="Times New Roman" w:eastAsia="標楷體" w:hAnsi="Times New Roman"/>
              </w:rPr>
              <w:t>成</w:t>
            </w:r>
            <w:r>
              <w:rPr>
                <w:rFonts w:ascii="Times New Roman" w:eastAsia="標楷體" w:hAnsi="Times New Roman"/>
              </w:rPr>
              <w:t xml:space="preserve">   </w:t>
            </w:r>
            <w:r>
              <w:rPr>
                <w:rFonts w:ascii="Times New Roman" w:eastAsia="標楷體" w:hAnsi="Times New Roman"/>
              </w:rPr>
              <w:t>員</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06E3339" w14:textId="77777777" w:rsidR="00E07538" w:rsidRDefault="00F112AF">
            <w:pPr>
              <w:snapToGrid w:val="0"/>
              <w:jc w:val="center"/>
            </w:pPr>
            <w:r>
              <w:rPr>
                <w:rFonts w:ascii="Times New Roman" w:eastAsia="標楷體" w:hAnsi="Times New Roman"/>
                <w:color w:val="000000"/>
                <w:szCs w:val="24"/>
              </w:rPr>
              <w:t>姓名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B0052B" w14:textId="77777777" w:rsidR="00E07538" w:rsidRDefault="00F112AF">
            <w:pPr>
              <w:snapToGrid w:val="0"/>
              <w:jc w:val="center"/>
            </w:pPr>
            <w:r>
              <w:rPr>
                <w:rFonts w:ascii="Times New Roman" w:eastAsia="標楷體" w:hAnsi="Times New Roman"/>
                <w:color w:val="000000"/>
                <w:szCs w:val="24"/>
              </w:rPr>
              <w:t>任教學校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C33F4D" w14:textId="77777777" w:rsidR="00E07538" w:rsidRDefault="00F112AF">
            <w:pPr>
              <w:snapToGrid w:val="0"/>
              <w:jc w:val="center"/>
            </w:pPr>
            <w:r>
              <w:rPr>
                <w:rFonts w:ascii="Times New Roman" w:eastAsia="標楷體" w:hAnsi="Times New Roman"/>
                <w:color w:val="000000"/>
                <w:szCs w:val="24"/>
              </w:rPr>
              <w:t>任教領域</w:t>
            </w:r>
            <w:r>
              <w:rPr>
                <w:rFonts w:ascii="Times New Roman" w:eastAsia="標楷體" w:hAnsi="Times New Roman"/>
                <w:color w:val="000000"/>
                <w:szCs w:val="24"/>
              </w:rPr>
              <w:t>/</w:t>
            </w:r>
            <w:r>
              <w:rPr>
                <w:rFonts w:ascii="Times New Roman" w:eastAsia="標楷體" w:hAnsi="Times New Roman"/>
                <w:color w:val="000000"/>
                <w:szCs w:val="24"/>
              </w:rPr>
              <w:t>科目</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605066" w14:textId="77777777" w:rsidR="00E07538" w:rsidRDefault="00F112AF">
            <w:pPr>
              <w:snapToGrid w:val="0"/>
              <w:jc w:val="center"/>
              <w:rPr>
                <w:rFonts w:ascii="Times New Roman" w:eastAsia="標楷體" w:hAnsi="Times New Roman"/>
              </w:rPr>
            </w:pPr>
            <w:r>
              <w:rPr>
                <w:rFonts w:ascii="Times New Roman" w:eastAsia="標楷體" w:hAnsi="Times New Roman"/>
              </w:rPr>
              <w:t>是否為學習扶助教學人員</w:t>
            </w:r>
          </w:p>
        </w:tc>
      </w:tr>
      <w:tr w:rsidR="00E07538" w14:paraId="134333D2" w14:textId="77777777">
        <w:tblPrEx>
          <w:tblCellMar>
            <w:top w:w="0" w:type="dxa"/>
            <w:bottom w:w="0" w:type="dxa"/>
          </w:tblCellMar>
        </w:tblPrEx>
        <w:trPr>
          <w:trHeight w:val="567"/>
        </w:trPr>
        <w:tc>
          <w:tcPr>
            <w:tcW w:w="10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18A858" w14:textId="77777777" w:rsidR="00E07538" w:rsidRDefault="00E07538">
            <w:pPr>
              <w:snapToGrid w:val="0"/>
              <w:jc w:val="center"/>
              <w:rPr>
                <w:rFonts w:ascii="Times New Roman" w:eastAsia="標楷體" w:hAnsi="Times New Roman"/>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FEF75C" w14:textId="77777777" w:rsidR="00E07538" w:rsidRDefault="00E07538">
            <w:pPr>
              <w:snapToGrid w:val="0"/>
              <w:jc w:val="both"/>
              <w:rPr>
                <w:rFonts w:ascii="Times New Roman" w:eastAsia="標楷體" w:hAnsi="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645186" w14:textId="77777777" w:rsidR="00E07538" w:rsidRDefault="00E07538">
            <w:pPr>
              <w:snapToGrid w:val="0"/>
              <w:jc w:val="both"/>
              <w:rPr>
                <w:rFonts w:ascii="Times New Roman" w:eastAsia="標楷體"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985800" w14:textId="77777777" w:rsidR="00E07538" w:rsidRDefault="00E07538">
            <w:pPr>
              <w:snapToGrid w:val="0"/>
              <w:jc w:val="both"/>
              <w:rPr>
                <w:rFonts w:ascii="Times New Roman" w:eastAsia="標楷體" w:hAnsi="Times New Roma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74B510" w14:textId="77777777" w:rsidR="00E07538" w:rsidRDefault="00F112AF">
            <w:pPr>
              <w:snapToGrid w:val="0"/>
              <w:rPr>
                <w:rFonts w:ascii="Times New Roman" w:eastAsia="標楷體" w:hAnsi="Times New Roman"/>
                <w:sz w:val="21"/>
                <w:szCs w:val="20"/>
              </w:rPr>
            </w:pPr>
            <w:r>
              <w:rPr>
                <w:rFonts w:ascii="Times New Roman" w:eastAsia="標楷體" w:hAnsi="Times New Roman"/>
                <w:sz w:val="21"/>
                <w:szCs w:val="20"/>
              </w:rPr>
              <w:t xml:space="preserve">□ </w:t>
            </w:r>
            <w:r>
              <w:rPr>
                <w:rFonts w:ascii="Times New Roman" w:eastAsia="標楷體" w:hAnsi="Times New Roman"/>
                <w:sz w:val="21"/>
                <w:szCs w:val="20"/>
              </w:rPr>
              <w:t>是，最近一期開班</w:t>
            </w:r>
            <w:r>
              <w:rPr>
                <w:rFonts w:ascii="Times New Roman" w:eastAsia="標楷體" w:hAnsi="Times New Roman"/>
                <w:sz w:val="21"/>
                <w:szCs w:val="20"/>
              </w:rPr>
              <w:t xml:space="preserve"> □</w:t>
            </w:r>
            <w:r>
              <w:rPr>
                <w:rFonts w:ascii="Times New Roman" w:eastAsia="標楷體" w:hAnsi="Times New Roman"/>
                <w:sz w:val="21"/>
                <w:szCs w:val="20"/>
              </w:rPr>
              <w:t>國</w:t>
            </w:r>
            <w:r>
              <w:rPr>
                <w:rFonts w:ascii="Times New Roman" w:eastAsia="標楷體" w:hAnsi="Times New Roman"/>
                <w:sz w:val="21"/>
                <w:szCs w:val="20"/>
              </w:rPr>
              <w:t>□</w:t>
            </w:r>
            <w:r>
              <w:rPr>
                <w:rFonts w:ascii="Times New Roman" w:eastAsia="標楷體" w:hAnsi="Times New Roman"/>
                <w:sz w:val="21"/>
                <w:szCs w:val="20"/>
              </w:rPr>
              <w:t>英</w:t>
            </w:r>
            <w:r>
              <w:rPr>
                <w:rFonts w:ascii="Times New Roman" w:eastAsia="標楷體" w:hAnsi="Times New Roman"/>
                <w:sz w:val="21"/>
                <w:szCs w:val="20"/>
              </w:rPr>
              <w:t>□</w:t>
            </w:r>
            <w:r>
              <w:rPr>
                <w:rFonts w:ascii="Times New Roman" w:eastAsia="標楷體" w:hAnsi="Times New Roman"/>
                <w:sz w:val="21"/>
                <w:szCs w:val="20"/>
              </w:rPr>
              <w:t>數</w:t>
            </w:r>
            <w:r>
              <w:rPr>
                <w:rFonts w:ascii="Times New Roman" w:eastAsia="標楷體" w:hAnsi="Times New Roman"/>
                <w:sz w:val="21"/>
                <w:szCs w:val="20"/>
              </w:rPr>
              <w:t xml:space="preserve"> </w:t>
            </w:r>
          </w:p>
          <w:p w14:paraId="6A532870" w14:textId="77777777" w:rsidR="00E07538" w:rsidRDefault="00F112AF">
            <w:pPr>
              <w:snapToGrid w:val="0"/>
            </w:pPr>
            <w:r>
              <w:rPr>
                <w:rFonts w:ascii="Times New Roman" w:eastAsia="標楷體" w:hAnsi="Times New Roman"/>
                <w:sz w:val="21"/>
                <w:szCs w:val="20"/>
              </w:rPr>
              <w:t>開班期別：</w:t>
            </w:r>
            <w:r>
              <w:rPr>
                <w:rFonts w:ascii="Times New Roman" w:eastAsia="標楷體" w:hAnsi="Times New Roman"/>
                <w:color w:val="595959"/>
                <w:sz w:val="21"/>
                <w:szCs w:val="20"/>
              </w:rPr>
              <w:t>例如</w:t>
            </w:r>
            <w:r>
              <w:rPr>
                <w:rFonts w:ascii="Times New Roman" w:eastAsia="標楷體" w:hAnsi="Times New Roman"/>
                <w:color w:val="595959"/>
                <w:sz w:val="21"/>
                <w:szCs w:val="20"/>
              </w:rPr>
              <w:t>113</w:t>
            </w:r>
            <w:r>
              <w:rPr>
                <w:rFonts w:ascii="Times New Roman" w:eastAsia="標楷體" w:hAnsi="Times New Roman"/>
                <w:color w:val="595959"/>
                <w:sz w:val="21"/>
                <w:szCs w:val="20"/>
              </w:rPr>
              <w:t>學年第一學期</w:t>
            </w:r>
          </w:p>
        </w:tc>
      </w:tr>
      <w:tr w:rsidR="00E07538" w14:paraId="66AA15F1" w14:textId="77777777">
        <w:tblPrEx>
          <w:tblCellMar>
            <w:top w:w="0" w:type="dxa"/>
            <w:bottom w:w="0" w:type="dxa"/>
          </w:tblCellMar>
        </w:tblPrEx>
        <w:trPr>
          <w:trHeight w:val="567"/>
        </w:trPr>
        <w:tc>
          <w:tcPr>
            <w:tcW w:w="10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27BEAE" w14:textId="77777777" w:rsidR="00E07538" w:rsidRDefault="00E07538">
            <w:pPr>
              <w:snapToGrid w:val="0"/>
              <w:jc w:val="center"/>
              <w:rPr>
                <w:rFonts w:ascii="Times New Roman" w:eastAsia="標楷體" w:hAnsi="Times New Roman"/>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CAE650" w14:textId="77777777" w:rsidR="00E07538" w:rsidRDefault="00E07538">
            <w:pPr>
              <w:snapToGrid w:val="0"/>
              <w:jc w:val="both"/>
              <w:rPr>
                <w:rFonts w:ascii="Times New Roman" w:eastAsia="標楷體" w:hAnsi="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F26162" w14:textId="77777777" w:rsidR="00E07538" w:rsidRDefault="00E07538">
            <w:pPr>
              <w:snapToGrid w:val="0"/>
              <w:jc w:val="both"/>
              <w:rPr>
                <w:rFonts w:ascii="Times New Roman" w:eastAsia="標楷體"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8EA9AB" w14:textId="77777777" w:rsidR="00E07538" w:rsidRDefault="00E07538">
            <w:pPr>
              <w:snapToGrid w:val="0"/>
              <w:jc w:val="both"/>
              <w:rPr>
                <w:rFonts w:ascii="Times New Roman" w:eastAsia="標楷體" w:hAnsi="Times New Roma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60FE062" w14:textId="77777777" w:rsidR="00E07538" w:rsidRDefault="00F112AF">
            <w:pPr>
              <w:snapToGrid w:val="0"/>
              <w:rPr>
                <w:rFonts w:ascii="Times New Roman" w:eastAsia="標楷體" w:hAnsi="Times New Roman"/>
                <w:sz w:val="21"/>
                <w:szCs w:val="20"/>
              </w:rPr>
            </w:pPr>
            <w:r>
              <w:rPr>
                <w:rFonts w:ascii="Times New Roman" w:eastAsia="標楷體" w:hAnsi="Times New Roman"/>
                <w:sz w:val="21"/>
                <w:szCs w:val="20"/>
              </w:rPr>
              <w:t xml:space="preserve">□ </w:t>
            </w:r>
            <w:r>
              <w:rPr>
                <w:rFonts w:ascii="Times New Roman" w:eastAsia="標楷體" w:hAnsi="Times New Roman"/>
                <w:sz w:val="21"/>
                <w:szCs w:val="20"/>
              </w:rPr>
              <w:t>是，最近一期開</w:t>
            </w:r>
            <w:r>
              <w:rPr>
                <w:rFonts w:ascii="Times New Roman" w:eastAsia="標楷體" w:hAnsi="Times New Roman"/>
                <w:sz w:val="21"/>
                <w:szCs w:val="20"/>
              </w:rPr>
              <w:t xml:space="preserve"> </w:t>
            </w:r>
            <w:r>
              <w:rPr>
                <w:rFonts w:ascii="Times New Roman" w:eastAsia="標楷體" w:hAnsi="Times New Roman"/>
                <w:sz w:val="21"/>
                <w:szCs w:val="20"/>
              </w:rPr>
              <w:t>班</w:t>
            </w:r>
            <w:r>
              <w:rPr>
                <w:rFonts w:ascii="Times New Roman" w:eastAsia="標楷體" w:hAnsi="Times New Roman"/>
                <w:sz w:val="21"/>
                <w:szCs w:val="20"/>
              </w:rPr>
              <w:t>□</w:t>
            </w:r>
            <w:r>
              <w:rPr>
                <w:rFonts w:ascii="Times New Roman" w:eastAsia="標楷體" w:hAnsi="Times New Roman"/>
                <w:sz w:val="21"/>
                <w:szCs w:val="20"/>
              </w:rPr>
              <w:t>國</w:t>
            </w:r>
            <w:r>
              <w:rPr>
                <w:rFonts w:ascii="Times New Roman" w:eastAsia="標楷體" w:hAnsi="Times New Roman"/>
                <w:sz w:val="21"/>
                <w:szCs w:val="20"/>
              </w:rPr>
              <w:t>□</w:t>
            </w:r>
            <w:r>
              <w:rPr>
                <w:rFonts w:ascii="Times New Roman" w:eastAsia="標楷體" w:hAnsi="Times New Roman"/>
                <w:sz w:val="21"/>
                <w:szCs w:val="20"/>
              </w:rPr>
              <w:t>英</w:t>
            </w:r>
            <w:r>
              <w:rPr>
                <w:rFonts w:ascii="Times New Roman" w:eastAsia="標楷體" w:hAnsi="Times New Roman"/>
                <w:sz w:val="21"/>
                <w:szCs w:val="20"/>
              </w:rPr>
              <w:t>□</w:t>
            </w:r>
            <w:r>
              <w:rPr>
                <w:rFonts w:ascii="Times New Roman" w:eastAsia="標楷體" w:hAnsi="Times New Roman"/>
                <w:sz w:val="21"/>
                <w:szCs w:val="20"/>
              </w:rPr>
              <w:t>數</w:t>
            </w:r>
            <w:r>
              <w:rPr>
                <w:rFonts w:ascii="Times New Roman" w:eastAsia="標楷體" w:hAnsi="Times New Roman"/>
                <w:sz w:val="21"/>
                <w:szCs w:val="20"/>
              </w:rPr>
              <w:t xml:space="preserve"> </w:t>
            </w:r>
          </w:p>
          <w:p w14:paraId="6A1FF294" w14:textId="77777777" w:rsidR="00E07538" w:rsidRDefault="00F112AF">
            <w:pPr>
              <w:snapToGrid w:val="0"/>
            </w:pPr>
            <w:r>
              <w:rPr>
                <w:rFonts w:ascii="Times New Roman" w:eastAsia="標楷體" w:hAnsi="Times New Roman"/>
                <w:sz w:val="21"/>
                <w:szCs w:val="20"/>
              </w:rPr>
              <w:t>開班期別：</w:t>
            </w:r>
          </w:p>
        </w:tc>
      </w:tr>
      <w:tr w:rsidR="00E07538" w14:paraId="0CA26FFB" w14:textId="77777777">
        <w:tblPrEx>
          <w:tblCellMar>
            <w:top w:w="0" w:type="dxa"/>
            <w:bottom w:w="0" w:type="dxa"/>
          </w:tblCellMar>
        </w:tblPrEx>
        <w:trPr>
          <w:trHeight w:val="567"/>
        </w:trPr>
        <w:tc>
          <w:tcPr>
            <w:tcW w:w="10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18BA42" w14:textId="77777777" w:rsidR="00E07538" w:rsidRDefault="00E07538">
            <w:pPr>
              <w:snapToGrid w:val="0"/>
              <w:jc w:val="center"/>
              <w:rPr>
                <w:rFonts w:ascii="Times New Roman" w:eastAsia="標楷體" w:hAnsi="Times New Roman"/>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AE4B8C" w14:textId="77777777" w:rsidR="00E07538" w:rsidRDefault="00E07538">
            <w:pPr>
              <w:snapToGrid w:val="0"/>
              <w:jc w:val="both"/>
              <w:rPr>
                <w:rFonts w:ascii="Times New Roman" w:eastAsia="標楷體" w:hAnsi="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94FDF8" w14:textId="77777777" w:rsidR="00E07538" w:rsidRDefault="00E07538">
            <w:pPr>
              <w:snapToGrid w:val="0"/>
              <w:jc w:val="both"/>
              <w:rPr>
                <w:rFonts w:ascii="Times New Roman" w:eastAsia="標楷體"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DFF134" w14:textId="77777777" w:rsidR="00E07538" w:rsidRDefault="00E07538">
            <w:pPr>
              <w:snapToGrid w:val="0"/>
              <w:jc w:val="both"/>
              <w:rPr>
                <w:rFonts w:ascii="Times New Roman" w:eastAsia="標楷體" w:hAnsi="Times New Roma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235371F" w14:textId="77777777" w:rsidR="00E07538" w:rsidRDefault="00F112AF">
            <w:pPr>
              <w:snapToGrid w:val="0"/>
              <w:rPr>
                <w:rFonts w:ascii="Times New Roman" w:eastAsia="標楷體" w:hAnsi="Times New Roman"/>
                <w:sz w:val="21"/>
                <w:szCs w:val="20"/>
              </w:rPr>
            </w:pPr>
            <w:r>
              <w:rPr>
                <w:rFonts w:ascii="Times New Roman" w:eastAsia="標楷體" w:hAnsi="Times New Roman"/>
                <w:sz w:val="21"/>
                <w:szCs w:val="20"/>
              </w:rPr>
              <w:t xml:space="preserve">□ </w:t>
            </w:r>
            <w:r>
              <w:rPr>
                <w:rFonts w:ascii="Times New Roman" w:eastAsia="標楷體" w:hAnsi="Times New Roman"/>
                <w:sz w:val="21"/>
                <w:szCs w:val="20"/>
              </w:rPr>
              <w:t>是，最近一期開班</w:t>
            </w:r>
            <w:r>
              <w:rPr>
                <w:rFonts w:ascii="Times New Roman" w:eastAsia="標楷體" w:hAnsi="Times New Roman"/>
                <w:sz w:val="21"/>
                <w:szCs w:val="20"/>
              </w:rPr>
              <w:t xml:space="preserve"> □</w:t>
            </w:r>
            <w:r>
              <w:rPr>
                <w:rFonts w:ascii="Times New Roman" w:eastAsia="標楷體" w:hAnsi="Times New Roman"/>
                <w:sz w:val="21"/>
                <w:szCs w:val="20"/>
              </w:rPr>
              <w:t>國</w:t>
            </w:r>
            <w:r>
              <w:rPr>
                <w:rFonts w:ascii="Times New Roman" w:eastAsia="標楷體" w:hAnsi="Times New Roman"/>
                <w:sz w:val="21"/>
                <w:szCs w:val="20"/>
              </w:rPr>
              <w:t>□</w:t>
            </w:r>
            <w:r>
              <w:rPr>
                <w:rFonts w:ascii="Times New Roman" w:eastAsia="標楷體" w:hAnsi="Times New Roman"/>
                <w:sz w:val="21"/>
                <w:szCs w:val="20"/>
              </w:rPr>
              <w:t>英</w:t>
            </w:r>
            <w:r>
              <w:rPr>
                <w:rFonts w:ascii="Times New Roman" w:eastAsia="標楷體" w:hAnsi="Times New Roman"/>
                <w:sz w:val="21"/>
                <w:szCs w:val="20"/>
              </w:rPr>
              <w:t>□</w:t>
            </w:r>
            <w:r>
              <w:rPr>
                <w:rFonts w:ascii="Times New Roman" w:eastAsia="標楷體" w:hAnsi="Times New Roman"/>
                <w:sz w:val="21"/>
                <w:szCs w:val="20"/>
              </w:rPr>
              <w:t>數</w:t>
            </w:r>
            <w:r>
              <w:rPr>
                <w:rFonts w:ascii="Times New Roman" w:eastAsia="標楷體" w:hAnsi="Times New Roman"/>
                <w:sz w:val="21"/>
                <w:szCs w:val="20"/>
              </w:rPr>
              <w:t xml:space="preserve"> </w:t>
            </w:r>
          </w:p>
          <w:p w14:paraId="7E909B4A" w14:textId="77777777" w:rsidR="00E07538" w:rsidRDefault="00F112AF">
            <w:pPr>
              <w:snapToGrid w:val="0"/>
            </w:pPr>
            <w:r>
              <w:rPr>
                <w:rFonts w:ascii="Times New Roman" w:eastAsia="標楷體" w:hAnsi="Times New Roman"/>
                <w:sz w:val="21"/>
                <w:szCs w:val="20"/>
              </w:rPr>
              <w:t>開班期別：</w:t>
            </w:r>
          </w:p>
        </w:tc>
      </w:tr>
      <w:tr w:rsidR="00E07538" w14:paraId="40ED4137" w14:textId="77777777">
        <w:tblPrEx>
          <w:tblCellMar>
            <w:top w:w="0" w:type="dxa"/>
            <w:bottom w:w="0" w:type="dxa"/>
          </w:tblCellMar>
        </w:tblPrEx>
        <w:trPr>
          <w:trHeight w:val="567"/>
        </w:trPr>
        <w:tc>
          <w:tcPr>
            <w:tcW w:w="10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AE9AAB" w14:textId="77777777" w:rsidR="00E07538" w:rsidRDefault="00E07538">
            <w:pPr>
              <w:snapToGrid w:val="0"/>
              <w:jc w:val="center"/>
              <w:rPr>
                <w:rFonts w:ascii="Times New Roman" w:eastAsia="標楷體" w:hAnsi="Times New Roman"/>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706B97" w14:textId="77777777" w:rsidR="00E07538" w:rsidRDefault="00E07538">
            <w:pPr>
              <w:snapToGrid w:val="0"/>
              <w:jc w:val="both"/>
              <w:rPr>
                <w:rFonts w:ascii="Times New Roman" w:eastAsia="標楷體" w:hAnsi="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DC2EB0" w14:textId="77777777" w:rsidR="00E07538" w:rsidRDefault="00E07538">
            <w:pPr>
              <w:snapToGrid w:val="0"/>
              <w:jc w:val="both"/>
              <w:rPr>
                <w:rFonts w:ascii="Times New Roman" w:eastAsia="標楷體"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F7DD92" w14:textId="77777777" w:rsidR="00E07538" w:rsidRDefault="00E07538">
            <w:pPr>
              <w:snapToGrid w:val="0"/>
              <w:jc w:val="both"/>
              <w:rPr>
                <w:rFonts w:ascii="Times New Roman" w:eastAsia="標楷體" w:hAnsi="Times New Roma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6FBF665" w14:textId="77777777" w:rsidR="00E07538" w:rsidRDefault="00F112AF">
            <w:pPr>
              <w:snapToGrid w:val="0"/>
              <w:rPr>
                <w:rFonts w:ascii="Times New Roman" w:eastAsia="標楷體" w:hAnsi="Times New Roman"/>
                <w:sz w:val="21"/>
                <w:szCs w:val="20"/>
              </w:rPr>
            </w:pPr>
            <w:r>
              <w:rPr>
                <w:rFonts w:ascii="Times New Roman" w:eastAsia="標楷體" w:hAnsi="Times New Roman"/>
                <w:sz w:val="21"/>
                <w:szCs w:val="20"/>
              </w:rPr>
              <w:t>□</w:t>
            </w:r>
            <w:r>
              <w:rPr>
                <w:rFonts w:ascii="Times New Roman" w:eastAsia="標楷體" w:hAnsi="Times New Roman"/>
                <w:sz w:val="21"/>
                <w:szCs w:val="20"/>
              </w:rPr>
              <w:t xml:space="preserve"> </w:t>
            </w:r>
            <w:r>
              <w:rPr>
                <w:rFonts w:ascii="Times New Roman" w:eastAsia="標楷體" w:hAnsi="Times New Roman"/>
                <w:sz w:val="21"/>
                <w:szCs w:val="20"/>
              </w:rPr>
              <w:t>是，最近一期開班</w:t>
            </w:r>
            <w:r>
              <w:rPr>
                <w:rFonts w:ascii="Times New Roman" w:eastAsia="標楷體" w:hAnsi="Times New Roman"/>
                <w:sz w:val="21"/>
                <w:szCs w:val="20"/>
              </w:rPr>
              <w:t xml:space="preserve"> □</w:t>
            </w:r>
            <w:r>
              <w:rPr>
                <w:rFonts w:ascii="Times New Roman" w:eastAsia="標楷體" w:hAnsi="Times New Roman"/>
                <w:sz w:val="21"/>
                <w:szCs w:val="20"/>
              </w:rPr>
              <w:t>國</w:t>
            </w:r>
            <w:r>
              <w:rPr>
                <w:rFonts w:ascii="Times New Roman" w:eastAsia="標楷體" w:hAnsi="Times New Roman"/>
                <w:sz w:val="21"/>
                <w:szCs w:val="20"/>
              </w:rPr>
              <w:t>□</w:t>
            </w:r>
            <w:r>
              <w:rPr>
                <w:rFonts w:ascii="Times New Roman" w:eastAsia="標楷體" w:hAnsi="Times New Roman"/>
                <w:sz w:val="21"/>
                <w:szCs w:val="20"/>
              </w:rPr>
              <w:t>英</w:t>
            </w:r>
            <w:r>
              <w:rPr>
                <w:rFonts w:ascii="Times New Roman" w:eastAsia="標楷體" w:hAnsi="Times New Roman"/>
                <w:sz w:val="21"/>
                <w:szCs w:val="20"/>
              </w:rPr>
              <w:t>□</w:t>
            </w:r>
            <w:r>
              <w:rPr>
                <w:rFonts w:ascii="Times New Roman" w:eastAsia="標楷體" w:hAnsi="Times New Roman"/>
                <w:sz w:val="21"/>
                <w:szCs w:val="20"/>
              </w:rPr>
              <w:t>數</w:t>
            </w:r>
            <w:r>
              <w:rPr>
                <w:rFonts w:ascii="Times New Roman" w:eastAsia="標楷體" w:hAnsi="Times New Roman"/>
                <w:sz w:val="21"/>
                <w:szCs w:val="20"/>
              </w:rPr>
              <w:t xml:space="preserve"> </w:t>
            </w:r>
          </w:p>
          <w:p w14:paraId="2B2837B1" w14:textId="77777777" w:rsidR="00E07538" w:rsidRDefault="00F112AF">
            <w:pPr>
              <w:snapToGrid w:val="0"/>
            </w:pPr>
            <w:r>
              <w:rPr>
                <w:rFonts w:ascii="Times New Roman" w:eastAsia="標楷體" w:hAnsi="Times New Roman"/>
                <w:sz w:val="21"/>
                <w:szCs w:val="20"/>
              </w:rPr>
              <w:t>開班期別：</w:t>
            </w:r>
          </w:p>
        </w:tc>
      </w:tr>
      <w:tr w:rsidR="00E07538" w14:paraId="4F5922F5" w14:textId="77777777">
        <w:tblPrEx>
          <w:tblCellMar>
            <w:top w:w="0" w:type="dxa"/>
            <w:bottom w:w="0" w:type="dxa"/>
          </w:tblCellMar>
        </w:tblPrEx>
        <w:trPr>
          <w:trHeight w:val="567"/>
        </w:trPr>
        <w:tc>
          <w:tcPr>
            <w:tcW w:w="10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EBB27F" w14:textId="77777777" w:rsidR="00E07538" w:rsidRDefault="00E07538">
            <w:pPr>
              <w:snapToGrid w:val="0"/>
              <w:jc w:val="center"/>
              <w:rPr>
                <w:rFonts w:ascii="Times New Roman" w:eastAsia="標楷體" w:hAnsi="Times New Roman"/>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2B91F9" w14:textId="77777777" w:rsidR="00E07538" w:rsidRDefault="00E07538">
            <w:pPr>
              <w:snapToGrid w:val="0"/>
              <w:jc w:val="both"/>
              <w:rPr>
                <w:rFonts w:ascii="Times New Roman" w:eastAsia="標楷體" w:hAnsi="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8BBD25" w14:textId="77777777" w:rsidR="00E07538" w:rsidRDefault="00E07538">
            <w:pPr>
              <w:snapToGrid w:val="0"/>
              <w:jc w:val="both"/>
              <w:rPr>
                <w:rFonts w:ascii="Times New Roman" w:eastAsia="標楷體"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E41D6C" w14:textId="77777777" w:rsidR="00E07538" w:rsidRDefault="00E07538">
            <w:pPr>
              <w:snapToGrid w:val="0"/>
              <w:jc w:val="both"/>
              <w:rPr>
                <w:rFonts w:ascii="Times New Roman" w:eastAsia="標楷體" w:hAnsi="Times New Roma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4957B5" w14:textId="77777777" w:rsidR="00E07538" w:rsidRDefault="00F112AF">
            <w:pPr>
              <w:snapToGrid w:val="0"/>
              <w:rPr>
                <w:rFonts w:ascii="Times New Roman" w:eastAsia="標楷體" w:hAnsi="Times New Roman"/>
                <w:sz w:val="21"/>
                <w:szCs w:val="20"/>
              </w:rPr>
            </w:pPr>
            <w:r>
              <w:rPr>
                <w:rFonts w:ascii="Times New Roman" w:eastAsia="標楷體" w:hAnsi="Times New Roman"/>
                <w:sz w:val="21"/>
                <w:szCs w:val="20"/>
              </w:rPr>
              <w:t xml:space="preserve">□ </w:t>
            </w:r>
            <w:r>
              <w:rPr>
                <w:rFonts w:ascii="Times New Roman" w:eastAsia="標楷體" w:hAnsi="Times New Roman"/>
                <w:sz w:val="21"/>
                <w:szCs w:val="20"/>
              </w:rPr>
              <w:t>是，最近一期開班</w:t>
            </w:r>
            <w:r>
              <w:rPr>
                <w:rFonts w:ascii="Times New Roman" w:eastAsia="標楷體" w:hAnsi="Times New Roman"/>
                <w:sz w:val="21"/>
                <w:szCs w:val="20"/>
              </w:rPr>
              <w:t xml:space="preserve"> □</w:t>
            </w:r>
            <w:r>
              <w:rPr>
                <w:rFonts w:ascii="Times New Roman" w:eastAsia="標楷體" w:hAnsi="Times New Roman"/>
                <w:sz w:val="21"/>
                <w:szCs w:val="20"/>
              </w:rPr>
              <w:t>國</w:t>
            </w:r>
            <w:r>
              <w:rPr>
                <w:rFonts w:ascii="Times New Roman" w:eastAsia="標楷體" w:hAnsi="Times New Roman"/>
                <w:sz w:val="21"/>
                <w:szCs w:val="20"/>
              </w:rPr>
              <w:t>□</w:t>
            </w:r>
            <w:r>
              <w:rPr>
                <w:rFonts w:ascii="Times New Roman" w:eastAsia="標楷體" w:hAnsi="Times New Roman"/>
                <w:sz w:val="21"/>
                <w:szCs w:val="20"/>
              </w:rPr>
              <w:t>英</w:t>
            </w:r>
            <w:r>
              <w:rPr>
                <w:rFonts w:ascii="Times New Roman" w:eastAsia="標楷體" w:hAnsi="Times New Roman"/>
                <w:sz w:val="21"/>
                <w:szCs w:val="20"/>
              </w:rPr>
              <w:t>□</w:t>
            </w:r>
            <w:r>
              <w:rPr>
                <w:rFonts w:ascii="Times New Roman" w:eastAsia="標楷體" w:hAnsi="Times New Roman"/>
                <w:sz w:val="21"/>
                <w:szCs w:val="20"/>
              </w:rPr>
              <w:t>數</w:t>
            </w:r>
            <w:r>
              <w:rPr>
                <w:rFonts w:ascii="Times New Roman" w:eastAsia="標楷體" w:hAnsi="Times New Roman"/>
                <w:sz w:val="21"/>
                <w:szCs w:val="20"/>
              </w:rPr>
              <w:t xml:space="preserve"> </w:t>
            </w:r>
          </w:p>
          <w:p w14:paraId="0CB67953" w14:textId="77777777" w:rsidR="00E07538" w:rsidRDefault="00F112AF">
            <w:pPr>
              <w:snapToGrid w:val="0"/>
            </w:pPr>
            <w:r>
              <w:rPr>
                <w:rFonts w:ascii="Times New Roman" w:eastAsia="標楷體" w:hAnsi="Times New Roman"/>
                <w:sz w:val="21"/>
                <w:szCs w:val="20"/>
              </w:rPr>
              <w:t>開班期別：</w:t>
            </w:r>
          </w:p>
        </w:tc>
      </w:tr>
      <w:tr w:rsidR="00E07538" w14:paraId="7D42FC5F" w14:textId="77777777">
        <w:tblPrEx>
          <w:tblCellMar>
            <w:top w:w="0" w:type="dxa"/>
            <w:bottom w:w="0" w:type="dxa"/>
          </w:tblCellMar>
        </w:tblPrEx>
        <w:trPr>
          <w:trHeight w:val="3572"/>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9EFC55" w14:textId="77777777" w:rsidR="00E07538" w:rsidRDefault="00F112AF">
            <w:pPr>
              <w:snapToGrid w:val="0"/>
              <w:jc w:val="center"/>
              <w:rPr>
                <w:rFonts w:ascii="Times New Roman" w:eastAsia="標楷體" w:hAnsi="Times New Roman"/>
              </w:rPr>
            </w:pPr>
            <w:r>
              <w:rPr>
                <w:rFonts w:ascii="Times New Roman" w:eastAsia="標楷體" w:hAnsi="Times New Roman"/>
              </w:rPr>
              <w:t>背景描述</w:t>
            </w:r>
          </w:p>
        </w:tc>
        <w:tc>
          <w:tcPr>
            <w:tcW w:w="86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4307F8" w14:textId="77777777" w:rsidR="00E07538" w:rsidRDefault="00F112AF">
            <w:pPr>
              <w:snapToGrid w:val="0"/>
              <w:rPr>
                <w:rFonts w:ascii="Times New Roman" w:eastAsia="標楷體" w:hAnsi="Times New Roman"/>
                <w:color w:val="7F7F7F"/>
              </w:rPr>
            </w:pPr>
            <w:r>
              <w:rPr>
                <w:rFonts w:ascii="Times New Roman" w:eastAsia="標楷體" w:hAnsi="Times New Roman"/>
                <w:color w:val="7F7F7F"/>
              </w:rPr>
              <w:t>可以描述學校學生普遍學習情況、家庭環境、學校學區特性等面向；亦可描述未來課程研發完成後適用的目標學生之學習困境、優勢能力或潛力等面向。</w:t>
            </w:r>
          </w:p>
          <w:p w14:paraId="4D958CAF" w14:textId="77777777" w:rsidR="00E07538" w:rsidRDefault="00E07538">
            <w:pPr>
              <w:snapToGrid w:val="0"/>
              <w:rPr>
                <w:rFonts w:ascii="Times New Roman" w:eastAsia="標楷體" w:hAnsi="Times New Roman"/>
              </w:rPr>
            </w:pPr>
          </w:p>
        </w:tc>
      </w:tr>
      <w:tr w:rsidR="00E07538" w14:paraId="4D855EF7" w14:textId="77777777">
        <w:tblPrEx>
          <w:tblCellMar>
            <w:top w:w="0" w:type="dxa"/>
            <w:bottom w:w="0" w:type="dxa"/>
          </w:tblCellMar>
        </w:tblPrEx>
        <w:trPr>
          <w:trHeight w:val="1134"/>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D8D0CF" w14:textId="77777777" w:rsidR="00E07538" w:rsidRDefault="00F112AF">
            <w:pPr>
              <w:snapToGrid w:val="0"/>
              <w:jc w:val="center"/>
              <w:rPr>
                <w:rFonts w:ascii="Times New Roman" w:eastAsia="標楷體" w:hAnsi="Times New Roman"/>
              </w:rPr>
            </w:pPr>
            <w:r>
              <w:rPr>
                <w:rFonts w:ascii="Times New Roman" w:eastAsia="標楷體" w:hAnsi="Times New Roman"/>
              </w:rPr>
              <w:t>學科知識內涵</w:t>
            </w:r>
          </w:p>
        </w:tc>
        <w:tc>
          <w:tcPr>
            <w:tcW w:w="86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CF5842" w14:textId="77777777" w:rsidR="00E07538" w:rsidRDefault="00F112AF">
            <w:pPr>
              <w:snapToGrid w:val="0"/>
              <w:rPr>
                <w:rFonts w:ascii="Times New Roman" w:eastAsia="標楷體" w:hAnsi="Times New Roman"/>
                <w:color w:val="7F7F7F"/>
              </w:rPr>
            </w:pPr>
            <w:r>
              <w:rPr>
                <w:rFonts w:ascii="Times New Roman" w:eastAsia="標楷體" w:hAnsi="Times New Roman"/>
                <w:color w:val="7F7F7F"/>
              </w:rPr>
              <w:t>規劃發展的學習扶助課程將涵蓋或應用的基礎學科知識範疇。</w:t>
            </w:r>
          </w:p>
          <w:p w14:paraId="1A79CB9F" w14:textId="77777777" w:rsidR="00E07538" w:rsidRDefault="00F112AF">
            <w:pPr>
              <w:snapToGrid w:val="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國語文</w:t>
            </w:r>
            <w:r>
              <w:rPr>
                <w:rFonts w:ascii="Times New Roman" w:eastAsia="標楷體" w:hAnsi="Times New Roman"/>
              </w:rPr>
              <w:t xml:space="preserve"> □</w:t>
            </w:r>
            <w:r>
              <w:rPr>
                <w:rFonts w:ascii="Times New Roman" w:eastAsia="標楷體" w:hAnsi="Times New Roman"/>
              </w:rPr>
              <w:t>英語文</w:t>
            </w:r>
            <w:r>
              <w:rPr>
                <w:rFonts w:ascii="Times New Roman" w:eastAsia="標楷體" w:hAnsi="Times New Roman"/>
              </w:rPr>
              <w:t xml:space="preserve"> □</w:t>
            </w:r>
            <w:r>
              <w:rPr>
                <w:rFonts w:ascii="Times New Roman" w:eastAsia="標楷體" w:hAnsi="Times New Roman"/>
              </w:rPr>
              <w:t>數學</w:t>
            </w:r>
          </w:p>
        </w:tc>
      </w:tr>
      <w:tr w:rsidR="00E07538" w14:paraId="32DAD145" w14:textId="77777777">
        <w:tblPrEx>
          <w:tblCellMar>
            <w:top w:w="0" w:type="dxa"/>
            <w:bottom w:w="0" w:type="dxa"/>
          </w:tblCellMar>
        </w:tblPrEx>
        <w:trPr>
          <w:trHeight w:val="3572"/>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98F928" w14:textId="77777777" w:rsidR="00E07538" w:rsidRDefault="00F112AF">
            <w:pPr>
              <w:snapToGrid w:val="0"/>
              <w:jc w:val="center"/>
              <w:rPr>
                <w:rFonts w:ascii="Times New Roman" w:eastAsia="標楷體" w:hAnsi="Times New Roman"/>
              </w:rPr>
            </w:pPr>
            <w:r>
              <w:rPr>
                <w:rFonts w:ascii="Times New Roman" w:eastAsia="標楷體" w:hAnsi="Times New Roman"/>
              </w:rPr>
              <w:t>設計理念與構想</w:t>
            </w:r>
          </w:p>
        </w:tc>
        <w:tc>
          <w:tcPr>
            <w:tcW w:w="86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9B3BB0" w14:textId="77777777" w:rsidR="00E07538" w:rsidRDefault="00F112AF">
            <w:pPr>
              <w:snapToGrid w:val="0"/>
              <w:rPr>
                <w:rFonts w:ascii="Times New Roman" w:eastAsia="標楷體" w:hAnsi="Times New Roman"/>
                <w:color w:val="7F7F7F"/>
              </w:rPr>
            </w:pPr>
            <w:r>
              <w:rPr>
                <w:rFonts w:ascii="Times New Roman" w:eastAsia="標楷體" w:hAnsi="Times New Roman"/>
                <w:color w:val="7F7F7F"/>
              </w:rPr>
              <w:t>教師團隊評估可以嘗試發展之課程內容構想。</w:t>
            </w:r>
          </w:p>
          <w:p w14:paraId="794DA5B4" w14:textId="77777777" w:rsidR="00E07538" w:rsidRDefault="00E07538">
            <w:pPr>
              <w:snapToGrid w:val="0"/>
              <w:rPr>
                <w:rFonts w:ascii="Times New Roman" w:eastAsia="標楷體" w:hAnsi="Times New Roman"/>
              </w:rPr>
            </w:pPr>
          </w:p>
        </w:tc>
      </w:tr>
      <w:tr w:rsidR="00E07538" w14:paraId="313B44B7" w14:textId="77777777">
        <w:tblPrEx>
          <w:tblCellMar>
            <w:top w:w="0" w:type="dxa"/>
            <w:bottom w:w="0" w:type="dxa"/>
          </w:tblCellMar>
        </w:tblPrEx>
        <w:trPr>
          <w:trHeight w:val="3685"/>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9B06AE" w14:textId="77777777" w:rsidR="00E07538" w:rsidRDefault="00F112AF">
            <w:pPr>
              <w:snapToGrid w:val="0"/>
              <w:jc w:val="center"/>
              <w:rPr>
                <w:rFonts w:ascii="Times New Roman" w:eastAsia="標楷體" w:hAnsi="Times New Roman"/>
              </w:rPr>
            </w:pPr>
            <w:r>
              <w:rPr>
                <w:rFonts w:ascii="Times New Roman" w:eastAsia="標楷體" w:hAnsi="Times New Roman"/>
              </w:rPr>
              <w:lastRenderedPageBreak/>
              <w:t>課程發展上的疑問或預期的教學挑戰</w:t>
            </w:r>
          </w:p>
        </w:tc>
        <w:tc>
          <w:tcPr>
            <w:tcW w:w="86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95C070B" w14:textId="77777777" w:rsidR="00E07538" w:rsidRDefault="00F112AF">
            <w:pPr>
              <w:snapToGrid w:val="0"/>
              <w:rPr>
                <w:rFonts w:ascii="Times New Roman" w:eastAsia="標楷體" w:hAnsi="Times New Roman"/>
                <w:color w:val="7F7F7F"/>
              </w:rPr>
            </w:pPr>
            <w:r>
              <w:rPr>
                <w:rFonts w:ascii="Times New Roman" w:eastAsia="標楷體" w:hAnsi="Times New Roman"/>
                <w:color w:val="7F7F7F"/>
              </w:rPr>
              <w:t>例如：教師團隊評估嘗試發展之課程內容，學生在這方面的學習有什麼難處？</w:t>
            </w:r>
          </w:p>
          <w:p w14:paraId="6A8715EC" w14:textId="77777777" w:rsidR="00E07538" w:rsidRDefault="00E07538">
            <w:pPr>
              <w:snapToGrid w:val="0"/>
              <w:rPr>
                <w:rFonts w:ascii="Times New Roman" w:eastAsia="標楷體" w:hAnsi="Times New Roman"/>
              </w:rPr>
            </w:pPr>
          </w:p>
          <w:p w14:paraId="5B60F246" w14:textId="77777777" w:rsidR="00E07538" w:rsidRDefault="00E07538">
            <w:pPr>
              <w:snapToGrid w:val="0"/>
              <w:rPr>
                <w:rFonts w:ascii="Times New Roman" w:eastAsia="標楷體" w:hAnsi="Times New Roman"/>
              </w:rPr>
            </w:pPr>
          </w:p>
        </w:tc>
      </w:tr>
    </w:tbl>
    <w:p w14:paraId="49C7FFCA" w14:textId="77777777" w:rsidR="00E07538" w:rsidRDefault="00E07538">
      <w:pPr>
        <w:snapToGrid w:val="0"/>
        <w:spacing w:line="360" w:lineRule="auto"/>
        <w:jc w:val="both"/>
        <w:rPr>
          <w:rFonts w:ascii="Times New Roman" w:eastAsia="標楷體" w:hAnsi="Times New Roman"/>
          <w:szCs w:val="24"/>
        </w:rPr>
      </w:pPr>
    </w:p>
    <w:sectPr w:rsidR="00E07538">
      <w:headerReference w:type="default" r:id="rId11"/>
      <w:footerReference w:type="default" r:id="rId12"/>
      <w:pgSz w:w="11906" w:h="16838"/>
      <w:pgMar w:top="1440" w:right="1080" w:bottom="1440" w:left="1080" w:header="454" w:footer="567" w:gutter="0"/>
      <w:pgNumType w:fmt="decimalEnclosedCircle"/>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F372" w14:textId="77777777" w:rsidR="00F112AF" w:rsidRDefault="00F112AF">
      <w:r>
        <w:separator/>
      </w:r>
    </w:p>
  </w:endnote>
  <w:endnote w:type="continuationSeparator" w:id="0">
    <w:p w14:paraId="2B6E4507" w14:textId="77777777" w:rsidR="00F112AF" w:rsidRDefault="00F1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474F" w14:textId="77777777" w:rsidR="00B04286" w:rsidRDefault="00F112AF">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6323" w14:textId="77777777" w:rsidR="00B04286" w:rsidRDefault="00F112AF">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7DAE" w14:textId="77777777" w:rsidR="00F112AF" w:rsidRDefault="00F112AF">
      <w:r>
        <w:rPr>
          <w:color w:val="000000"/>
        </w:rPr>
        <w:separator/>
      </w:r>
    </w:p>
  </w:footnote>
  <w:footnote w:type="continuationSeparator" w:id="0">
    <w:p w14:paraId="43898F89" w14:textId="77777777" w:rsidR="00F112AF" w:rsidRDefault="00F1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D185" w14:textId="77777777" w:rsidR="00B04286" w:rsidRDefault="00F112AF">
    <w:pPr>
      <w:pStyle w:val="a5"/>
      <w:ind w:left="400" w:hanging="400"/>
      <w:rPr>
        <w:rFonts w:ascii="標楷體" w:eastAsia="標楷體" w:hAnsi="標楷體"/>
        <w:sz w:val="28"/>
        <w:szCs w:val="28"/>
      </w:rPr>
    </w:pPr>
    <w:r>
      <w:rPr>
        <w:rFonts w:ascii="標楷體" w:eastAsia="標楷體" w:hAnsi="標楷體"/>
        <w:sz w:val="28"/>
        <w:szCs w:val="28"/>
      </w:rPr>
      <w:t>附件一</w:t>
    </w:r>
  </w:p>
  <w:p w14:paraId="2BD3BE99" w14:textId="77777777" w:rsidR="00B04286" w:rsidRDefault="00F112AF">
    <w:pPr>
      <w:snapToGrid w:val="0"/>
      <w:spacing w:line="360" w:lineRule="auto"/>
      <w:ind w:left="142"/>
      <w:jc w:val="center"/>
      <w:rPr>
        <w:rFonts w:ascii="Times New Roman" w:eastAsia="標楷體" w:hAnsi="Times New Roman"/>
        <w:b/>
        <w:sz w:val="28"/>
        <w:szCs w:val="24"/>
      </w:rPr>
    </w:pPr>
    <w:r>
      <w:rPr>
        <w:rFonts w:ascii="Times New Roman" w:eastAsia="標楷體" w:hAnsi="Times New Roman"/>
        <w:b/>
        <w:sz w:val="28"/>
        <w:szCs w:val="24"/>
      </w:rPr>
      <w:t>國民中小學學習扶助教師增能諮</w:t>
    </w:r>
    <w:r>
      <w:rPr>
        <w:rFonts w:ascii="Times New Roman" w:eastAsia="標楷體" w:hAnsi="Times New Roman"/>
        <w:b/>
        <w:sz w:val="28"/>
        <w:szCs w:val="24"/>
      </w:rPr>
      <w:t>詢輔導暨多元補強課程模組推動計畫</w:t>
    </w:r>
  </w:p>
  <w:p w14:paraId="7543C0E8" w14:textId="77777777" w:rsidR="00B04286" w:rsidRDefault="00F112AF">
    <w:pPr>
      <w:snapToGrid w:val="0"/>
      <w:spacing w:line="360" w:lineRule="auto"/>
      <w:ind w:left="142"/>
      <w:jc w:val="center"/>
      <w:rPr>
        <w:rFonts w:ascii="Times New Roman" w:eastAsia="標楷體" w:hAnsi="Times New Roman"/>
        <w:b/>
        <w:sz w:val="28"/>
        <w:szCs w:val="24"/>
      </w:rPr>
    </w:pPr>
    <w:r>
      <w:rPr>
        <w:rFonts w:ascii="Times New Roman" w:eastAsia="標楷體" w:hAnsi="Times New Roman"/>
        <w:b/>
        <w:sz w:val="28"/>
        <w:szCs w:val="24"/>
      </w:rPr>
      <w:t>「促進學生學習動機之適性學習扶助課程規劃與實作」研習簡章</w:t>
    </w:r>
  </w:p>
  <w:p w14:paraId="434C6F81" w14:textId="77777777" w:rsidR="00B04286" w:rsidRDefault="00F112AF">
    <w:pPr>
      <w:pStyle w:val="a5"/>
      <w:ind w:left="400" w:hanging="400"/>
      <w:jc w:val="center"/>
      <w:rPr>
        <w:rFonts w:ascii="Times New Roman" w:eastAsia="標楷體" w:hAnsi="Times New Roman"/>
        <w:sz w:val="32"/>
        <w:szCs w:val="32"/>
      </w:rPr>
    </w:pPr>
    <w:r>
      <w:rPr>
        <w:rFonts w:ascii="Times New Roman" w:eastAsia="標楷體" w:hAnsi="Times New Roman"/>
        <w:sz w:val="32"/>
        <w:szCs w:val="32"/>
      </w:rPr>
      <w:t>課程規劃構想</w:t>
    </w:r>
  </w:p>
  <w:p w14:paraId="665E7F01" w14:textId="77777777" w:rsidR="00B04286" w:rsidRDefault="00F112AF">
    <w:pPr>
      <w:pStyle w:val="a5"/>
      <w:ind w:left="400" w:hanging="400"/>
      <w:jc w:val="center"/>
      <w:rPr>
        <w:rFonts w:ascii="標楷體" w:eastAsia="標楷體" w:hAnsi="標楷體"/>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4BB"/>
    <w:multiLevelType w:val="multilevel"/>
    <w:tmpl w:val="5C1883E2"/>
    <w:lvl w:ilvl="0">
      <w:start w:val="1"/>
      <w:numFmt w:val="taiwaneseCountingThousand"/>
      <w:lvlText w:val="%1、"/>
      <w:lvlJc w:val="left"/>
      <w:pPr>
        <w:ind w:left="4974" w:hanging="720"/>
      </w:pPr>
      <w:rPr>
        <w:lang w:val="en-US"/>
      </w:rPr>
    </w:lvl>
    <w:lvl w:ilvl="1">
      <w:start w:val="1"/>
      <w:numFmt w:val="taiwaneseCountingThousand"/>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15:restartNumberingAfterBreak="0">
    <w:nsid w:val="169F0F48"/>
    <w:multiLevelType w:val="multilevel"/>
    <w:tmpl w:val="04348BA4"/>
    <w:styleLink w:val="1"/>
    <w:lvl w:ilvl="0">
      <w:start w:val="1"/>
      <w:numFmt w:val="taiwaneseCountingThousand"/>
      <w:lvlText w:val="%1、"/>
      <w:lvlJc w:val="left"/>
      <w:pPr>
        <w:ind w:left="840" w:hanging="727"/>
      </w:pPr>
      <w:rPr>
        <w:rFonts w:ascii="標楷體" w:eastAsia="標楷體" w:hAnsi="標楷體" w:cs="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E21112D"/>
    <w:multiLevelType w:val="multilevel"/>
    <w:tmpl w:val="5C1C0226"/>
    <w:lvl w:ilvl="0">
      <w:start w:val="1"/>
      <w:numFmt w:val="taiwaneseCountingThousand"/>
      <w:suff w:val="nothing"/>
      <w:lvlText w:val="%1、"/>
      <w:lvlJc w:val="left"/>
      <w:pPr>
        <w:ind w:left="6108" w:hanging="720"/>
      </w:pPr>
      <w:rPr>
        <w:lang w:val="en-US"/>
      </w:rPr>
    </w:lvl>
    <w:lvl w:ilvl="1">
      <w:start w:val="1"/>
      <w:numFmt w:val="taiwaneseCountingThousand"/>
      <w:suff w:val="space"/>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 w15:restartNumberingAfterBreak="0">
    <w:nsid w:val="5A2E693F"/>
    <w:multiLevelType w:val="multilevel"/>
    <w:tmpl w:val="C06A5154"/>
    <w:lvl w:ilvl="0">
      <w:start w:val="1"/>
      <w:numFmt w:val="taiwaneseCountingThousand"/>
      <w:suff w:val="nothing"/>
      <w:lvlText w:val="%1、"/>
      <w:lvlJc w:val="left"/>
      <w:pPr>
        <w:ind w:left="1145" w:hanging="72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07538"/>
    <w:rsid w:val="004B5D86"/>
    <w:rsid w:val="00E07538"/>
    <w:rsid w:val="00F112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8ED43"/>
  <w15:docId w15:val="{211269BE-EFBD-48E7-A49B-ED8E8480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paragraph" w:styleId="4">
    <w:name w:val="heading 4"/>
    <w:basedOn w:val="a"/>
    <w:uiPriority w:val="9"/>
    <w:semiHidden/>
    <w:unhideWhenUsed/>
    <w:qFormat/>
    <w:pPr>
      <w:widowControl/>
      <w:spacing w:before="100" w:after="100"/>
      <w:outlineLvl w:val="3"/>
    </w:pPr>
    <w:rPr>
      <w:rFonts w:ascii="新細明體" w:hAnsi="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character" w:customStyle="1" w:styleId="none1">
    <w:name w:val="none1"/>
    <w:rPr>
      <w:strike w:val="0"/>
      <w:dstrike w:val="0"/>
      <w:sz w:val="18"/>
      <w:szCs w:val="18"/>
      <w:u w:val="non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rPr>
      <w:rFonts w:ascii="Times New Roman" w:eastAsia="標楷體" w:hAnsi="Times New Roman"/>
      <w:sz w:val="28"/>
      <w:szCs w:val="20"/>
    </w:rPr>
  </w:style>
  <w:style w:type="character" w:customStyle="1" w:styleId="ac">
    <w:name w:val="本文 字元"/>
    <w:rPr>
      <w:rFonts w:ascii="Times New Roman" w:eastAsia="標楷體" w:hAnsi="Times New Roman"/>
      <w:kern w:val="3"/>
      <w:sz w:val="28"/>
    </w:rPr>
  </w:style>
  <w:style w:type="paragraph" w:customStyle="1" w:styleId="10">
    <w:name w:val="清單段落1"/>
    <w:basedOn w:val="a"/>
    <w:pPr>
      <w:ind w:left="480"/>
    </w:p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ad">
    <w:name w:val="字元 字元 字元 字元 字元 字元 字元 字元 字元 字元 字元 字元"/>
    <w:basedOn w:val="a"/>
    <w:pPr>
      <w:widowControl/>
      <w:spacing w:after="160" w:line="240" w:lineRule="exact"/>
    </w:pPr>
    <w:rPr>
      <w:rFonts w:ascii="Verdana" w:eastAsia="Times New Roman" w:hAnsi="Verdana"/>
      <w:kern w:val="0"/>
      <w:sz w:val="20"/>
      <w:szCs w:val="20"/>
      <w:lang w:eastAsia="en-US"/>
    </w:rPr>
  </w:style>
  <w:style w:type="character" w:customStyle="1" w:styleId="40">
    <w:name w:val="標題 4 字元"/>
    <w:rPr>
      <w:rFonts w:ascii="新細明體" w:hAnsi="新細明體" w:cs="新細明體"/>
      <w:b/>
      <w:bCs/>
      <w:sz w:val="24"/>
      <w:szCs w:val="24"/>
    </w:rPr>
  </w:style>
  <w:style w:type="character" w:styleId="ae">
    <w:name w:val="Strong"/>
    <w:rPr>
      <w:b/>
      <w:bCs/>
    </w:rPr>
  </w:style>
  <w:style w:type="character" w:customStyle="1" w:styleId="airport1">
    <w:name w:val="airport1"/>
    <w:rPr>
      <w:color w:val="003366"/>
      <w:sz w:val="19"/>
      <w:szCs w:val="19"/>
    </w:rPr>
  </w:style>
  <w:style w:type="character" w:styleId="af">
    <w:name w:val="FollowedHyperlink"/>
    <w:rPr>
      <w:color w:val="800080"/>
      <w:u w:val="single"/>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新細明體" w:hAnsi="新細明體" w:cs="新細明體"/>
      <w:kern w:val="0"/>
      <w:sz w:val="18"/>
      <w:szCs w:val="18"/>
    </w:rPr>
  </w:style>
  <w:style w:type="paragraph" w:customStyle="1" w:styleId="font7">
    <w:name w:val="font7"/>
    <w:basedOn w:val="a"/>
    <w:pPr>
      <w:widowControl/>
      <w:spacing w:before="100" w:after="100"/>
    </w:pPr>
    <w:rPr>
      <w:rFonts w:ascii="標楷體" w:eastAsia="標楷體" w:hAnsi="標楷體" w:cs="新細明體"/>
      <w:kern w:val="0"/>
      <w:sz w:val="28"/>
      <w:szCs w:val="28"/>
    </w:rPr>
  </w:style>
  <w:style w:type="paragraph" w:customStyle="1" w:styleId="font8">
    <w:name w:val="font8"/>
    <w:basedOn w:val="a"/>
    <w:pPr>
      <w:widowControl/>
      <w:spacing w:before="100" w:after="100"/>
    </w:pPr>
    <w:rPr>
      <w:rFonts w:ascii="標楷體" w:eastAsia="標楷體" w:hAnsi="標楷體" w:cs="新細明體"/>
      <w:color w:val="000000"/>
      <w:kern w:val="0"/>
      <w:sz w:val="28"/>
      <w:szCs w:val="28"/>
    </w:rPr>
  </w:style>
  <w:style w:type="paragraph" w:customStyle="1" w:styleId="font9">
    <w:name w:val="font9"/>
    <w:basedOn w:val="a"/>
    <w:pPr>
      <w:widowControl/>
      <w:spacing w:before="100" w:after="100"/>
    </w:pPr>
    <w:rPr>
      <w:rFonts w:ascii="Times New Roman" w:hAnsi="Times New Roman"/>
      <w:color w:val="000000"/>
      <w:kern w:val="0"/>
      <w:sz w:val="28"/>
      <w:szCs w:val="28"/>
    </w:rPr>
  </w:style>
  <w:style w:type="paragraph" w:customStyle="1" w:styleId="font10">
    <w:name w:val="font10"/>
    <w:basedOn w:val="a"/>
    <w:pPr>
      <w:widowControl/>
      <w:spacing w:before="100" w:after="100"/>
    </w:pPr>
    <w:rPr>
      <w:rFonts w:ascii="Times New Roman" w:hAnsi="Times New Roman"/>
      <w:kern w:val="0"/>
      <w:sz w:val="28"/>
      <w:szCs w:val="28"/>
    </w:rPr>
  </w:style>
  <w:style w:type="paragraph" w:customStyle="1" w:styleId="font11">
    <w:name w:val="font11"/>
    <w:basedOn w:val="a"/>
    <w:pPr>
      <w:widowControl/>
      <w:spacing w:before="100" w:after="100"/>
    </w:pPr>
    <w:rPr>
      <w:rFonts w:ascii="細明體" w:eastAsia="細明體" w:hAnsi="細明體" w:cs="新細明體"/>
      <w:kern w:val="0"/>
      <w:sz w:val="28"/>
      <w:szCs w:val="28"/>
    </w:rPr>
  </w:style>
  <w:style w:type="paragraph" w:customStyle="1" w:styleId="xl66">
    <w:name w:val="xl66"/>
    <w:basedOn w:val="a"/>
    <w:pPr>
      <w:widowControl/>
      <w:spacing w:before="100" w:after="100"/>
    </w:pPr>
    <w:rPr>
      <w:rFonts w:ascii="標楷體" w:eastAsia="標楷體" w:hAnsi="標楷體" w:cs="新細明體"/>
      <w:kern w:val="0"/>
      <w:sz w:val="28"/>
      <w:szCs w:val="28"/>
    </w:rPr>
  </w:style>
  <w:style w:type="paragraph" w:customStyle="1" w:styleId="xl67">
    <w:name w:val="xl6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8">
    <w:name w:val="xl6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9">
    <w:name w:val="xl6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0">
    <w:name w:val="xl7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1">
    <w:name w:val="xl7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9">
    <w:name w:val="xl8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0">
    <w:name w:val="xl9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91">
    <w:name w:val="xl9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8">
    <w:name w:val="xl9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9">
    <w:name w:val="xl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00">
    <w:name w:val="xl10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12">
    <w:name w:val="xl112"/>
    <w:basedOn w:val="a"/>
    <w:pPr>
      <w:widowControl/>
      <w:spacing w:before="100" w:after="100"/>
      <w:jc w:val="center"/>
    </w:pPr>
    <w:rPr>
      <w:rFonts w:ascii="標楷體" w:eastAsia="標楷體" w:hAnsi="標楷體" w:cs="新細明體"/>
      <w:kern w:val="0"/>
      <w:sz w:val="28"/>
      <w:szCs w:val="28"/>
    </w:rPr>
  </w:style>
  <w:style w:type="paragraph" w:customStyle="1" w:styleId="xl113">
    <w:name w:val="xl113"/>
    <w:basedOn w:val="a"/>
    <w:pPr>
      <w:widowControl/>
      <w:spacing w:before="100" w:after="100"/>
      <w:jc w:val="center"/>
    </w:pPr>
    <w:rPr>
      <w:rFonts w:ascii="標楷體" w:eastAsia="標楷體" w:hAnsi="標楷體" w:cs="新細明體"/>
      <w:kern w:val="0"/>
      <w:sz w:val="28"/>
      <w:szCs w:val="28"/>
    </w:rPr>
  </w:style>
  <w:style w:type="paragraph" w:customStyle="1" w:styleId="xl114">
    <w:name w:val="xl114"/>
    <w:basedOn w:val="a"/>
    <w:pPr>
      <w:widowControl/>
      <w:spacing w:before="100" w:after="100"/>
    </w:pPr>
    <w:rPr>
      <w:rFonts w:ascii="標楷體" w:eastAsia="標楷體" w:hAnsi="標楷體" w:cs="新細明體"/>
      <w:kern w:val="0"/>
      <w:sz w:val="28"/>
      <w:szCs w:val="28"/>
    </w:rPr>
  </w:style>
  <w:style w:type="paragraph" w:customStyle="1" w:styleId="xl115">
    <w:name w:val="xl11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7">
    <w:name w:val="xl11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8">
    <w:name w:val="xl118"/>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20">
    <w:name w:val="xl1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22">
    <w:name w:val="xl12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3">
    <w:name w:val="xl12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4">
    <w:name w:val="xl12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25">
    <w:name w:val="xl12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126">
    <w:name w:val="xl126"/>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27">
    <w:name w:val="xl127"/>
    <w:basedOn w:val="a"/>
    <w:pPr>
      <w:widowControl/>
      <w:spacing w:before="100" w:after="100"/>
      <w:jc w:val="center"/>
    </w:pPr>
    <w:rPr>
      <w:rFonts w:ascii="標楷體" w:eastAsia="標楷體" w:hAnsi="標楷體" w:cs="新細明體"/>
      <w:kern w:val="0"/>
      <w:sz w:val="28"/>
      <w:szCs w:val="28"/>
    </w:rPr>
  </w:style>
  <w:style w:type="paragraph" w:customStyle="1" w:styleId="xl128">
    <w:name w:val="xl128"/>
    <w:basedOn w:val="a"/>
    <w:pPr>
      <w:widowControl/>
      <w:spacing w:before="100" w:after="100"/>
      <w:jc w:val="center"/>
    </w:pPr>
    <w:rPr>
      <w:rFonts w:ascii="標楷體" w:eastAsia="標楷體" w:hAnsi="標楷體" w:cs="新細明體"/>
      <w:kern w:val="0"/>
      <w:sz w:val="28"/>
      <w:szCs w:val="28"/>
    </w:rPr>
  </w:style>
  <w:style w:type="paragraph" w:customStyle="1" w:styleId="xl129">
    <w:name w:val="xl129"/>
    <w:basedOn w:val="a"/>
    <w:pPr>
      <w:widowControl/>
      <w:spacing w:before="100" w:after="100"/>
    </w:pPr>
    <w:rPr>
      <w:rFonts w:ascii="標楷體" w:eastAsia="標楷體" w:hAnsi="標楷體" w:cs="新細明體"/>
      <w:kern w:val="0"/>
      <w:sz w:val="28"/>
      <w:szCs w:val="28"/>
    </w:rPr>
  </w:style>
  <w:style w:type="paragraph" w:customStyle="1" w:styleId="xl130">
    <w:name w:val="xl130"/>
    <w:basedOn w:val="a"/>
    <w:pPr>
      <w:widowControl/>
      <w:spacing w:before="100" w:after="100"/>
    </w:pPr>
    <w:rPr>
      <w:rFonts w:ascii="標楷體" w:eastAsia="標楷體" w:hAnsi="標楷體" w:cs="新細明體"/>
      <w:kern w:val="0"/>
      <w:sz w:val="28"/>
      <w:szCs w:val="28"/>
    </w:rPr>
  </w:style>
  <w:style w:type="paragraph" w:customStyle="1" w:styleId="xl131">
    <w:name w:val="xl131"/>
    <w:basedOn w:val="a"/>
    <w:pPr>
      <w:widowControl/>
      <w:spacing w:before="100" w:after="100"/>
      <w:jc w:val="both"/>
    </w:pPr>
    <w:rPr>
      <w:rFonts w:ascii="Times New Roman" w:hAnsi="Times New Roman"/>
      <w:kern w:val="0"/>
      <w:sz w:val="28"/>
      <w:szCs w:val="28"/>
    </w:rPr>
  </w:style>
  <w:style w:type="paragraph" w:customStyle="1" w:styleId="xl132">
    <w:name w:val="xl1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3">
    <w:name w:val="xl133"/>
    <w:basedOn w:val="a"/>
    <w:pPr>
      <w:widowControl/>
      <w:spacing w:before="100" w:after="100"/>
      <w:jc w:val="center"/>
    </w:pPr>
    <w:rPr>
      <w:rFonts w:ascii="標楷體" w:eastAsia="標楷體" w:hAnsi="標楷體" w:cs="新細明體"/>
      <w:kern w:val="0"/>
      <w:sz w:val="28"/>
      <w:szCs w:val="28"/>
    </w:rPr>
  </w:style>
  <w:style w:type="paragraph" w:customStyle="1" w:styleId="xl134">
    <w:name w:val="xl134"/>
    <w:basedOn w:val="a"/>
    <w:pPr>
      <w:widowControl/>
      <w:spacing w:before="100" w:after="100"/>
    </w:pPr>
    <w:rPr>
      <w:rFonts w:ascii="標楷體" w:eastAsia="標楷體" w:hAnsi="標楷體" w:cs="新細明體"/>
      <w:kern w:val="0"/>
      <w:sz w:val="28"/>
      <w:szCs w:val="28"/>
    </w:rPr>
  </w:style>
  <w:style w:type="paragraph" w:customStyle="1" w:styleId="xl135">
    <w:name w:val="xl135"/>
    <w:basedOn w:val="a"/>
    <w:pPr>
      <w:widowControl/>
      <w:spacing w:before="100" w:after="100"/>
    </w:pPr>
    <w:rPr>
      <w:rFonts w:ascii="標楷體" w:eastAsia="標楷體" w:hAnsi="標楷體" w:cs="新細明體"/>
      <w:kern w:val="0"/>
      <w:sz w:val="28"/>
      <w:szCs w:val="28"/>
    </w:rPr>
  </w:style>
  <w:style w:type="paragraph" w:customStyle="1" w:styleId="xl136">
    <w:name w:val="xl13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37">
    <w:name w:val="xl137"/>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138">
    <w:name w:val="xl138"/>
    <w:basedOn w:val="a"/>
    <w:pPr>
      <w:widowControl/>
      <w:spacing w:before="100" w:after="100"/>
      <w:jc w:val="center"/>
    </w:pPr>
    <w:rPr>
      <w:rFonts w:ascii="標楷體" w:eastAsia="標楷體" w:hAnsi="標楷體" w:cs="新細明體"/>
      <w:kern w:val="0"/>
      <w:sz w:val="28"/>
      <w:szCs w:val="28"/>
    </w:rPr>
  </w:style>
  <w:style w:type="paragraph" w:customStyle="1" w:styleId="xl139">
    <w:name w:val="xl139"/>
    <w:basedOn w:val="a"/>
    <w:pPr>
      <w:widowControl/>
      <w:spacing w:before="100" w:after="100"/>
    </w:pPr>
    <w:rPr>
      <w:rFonts w:ascii="標楷體" w:eastAsia="標楷體" w:hAnsi="標楷體" w:cs="新細明體"/>
      <w:kern w:val="0"/>
      <w:sz w:val="28"/>
      <w:szCs w:val="28"/>
    </w:rPr>
  </w:style>
  <w:style w:type="paragraph" w:customStyle="1" w:styleId="xl140">
    <w:name w:val="xl14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41">
    <w:name w:val="xl141"/>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標楷體" w:eastAsia="標楷體" w:hAnsi="標楷體" w:cs="新細明體"/>
      <w:color w:val="000000"/>
      <w:kern w:val="0"/>
      <w:sz w:val="28"/>
      <w:szCs w:val="28"/>
    </w:rPr>
  </w:style>
  <w:style w:type="paragraph" w:customStyle="1" w:styleId="xl142">
    <w:name w:val="xl14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43">
    <w:name w:val="xl143"/>
    <w:basedOn w:val="a"/>
    <w:pPr>
      <w:widowControl/>
      <w:spacing w:before="100" w:after="100"/>
      <w:jc w:val="center"/>
    </w:pPr>
    <w:rPr>
      <w:rFonts w:ascii="標楷體" w:eastAsia="標楷體" w:hAnsi="標楷體" w:cs="新細明體"/>
      <w:kern w:val="0"/>
      <w:sz w:val="28"/>
      <w:szCs w:val="28"/>
    </w:rPr>
  </w:style>
  <w:style w:type="paragraph" w:customStyle="1" w:styleId="xl144">
    <w:name w:val="xl144"/>
    <w:basedOn w:val="a"/>
    <w:pPr>
      <w:widowControl/>
      <w:spacing w:before="100" w:after="100"/>
    </w:pPr>
    <w:rPr>
      <w:rFonts w:ascii="標楷體" w:eastAsia="標楷體" w:hAnsi="標楷體" w:cs="新細明體"/>
      <w:kern w:val="0"/>
      <w:sz w:val="28"/>
      <w:szCs w:val="28"/>
    </w:rPr>
  </w:style>
  <w:style w:type="paragraph" w:customStyle="1" w:styleId="xl145">
    <w:name w:val="xl145"/>
    <w:basedOn w:val="a"/>
    <w:pPr>
      <w:widowControl/>
      <w:spacing w:before="100" w:after="100"/>
    </w:pPr>
    <w:rPr>
      <w:rFonts w:ascii="標楷體" w:eastAsia="標楷體" w:hAnsi="標楷體" w:cs="新細明體"/>
      <w:kern w:val="0"/>
      <w:sz w:val="28"/>
      <w:szCs w:val="28"/>
    </w:rPr>
  </w:style>
  <w:style w:type="paragraph" w:customStyle="1" w:styleId="xl146">
    <w:name w:val="xl14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47">
    <w:name w:val="xl147"/>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48">
    <w:name w:val="xl148"/>
    <w:basedOn w:val="a"/>
    <w:pPr>
      <w:widowControl/>
      <w:spacing w:before="100" w:after="100"/>
      <w:jc w:val="center"/>
    </w:pPr>
    <w:rPr>
      <w:rFonts w:ascii="標楷體" w:eastAsia="標楷體" w:hAnsi="標楷體" w:cs="新細明體"/>
      <w:kern w:val="0"/>
      <w:sz w:val="28"/>
      <w:szCs w:val="28"/>
    </w:rPr>
  </w:style>
  <w:style w:type="paragraph" w:customStyle="1" w:styleId="xl149">
    <w:name w:val="xl14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50">
    <w:name w:val="xl15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1">
    <w:name w:val="xl151"/>
    <w:basedOn w:val="a"/>
    <w:pPr>
      <w:widowControl/>
      <w:spacing w:before="100" w:after="100"/>
      <w:jc w:val="center"/>
    </w:pPr>
    <w:rPr>
      <w:rFonts w:ascii="標楷體" w:eastAsia="標楷體" w:hAnsi="標楷體" w:cs="新細明體"/>
      <w:kern w:val="0"/>
      <w:sz w:val="28"/>
      <w:szCs w:val="28"/>
    </w:rPr>
  </w:style>
  <w:style w:type="paragraph" w:customStyle="1" w:styleId="xl152">
    <w:name w:val="xl15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3">
    <w:name w:val="xl153"/>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54">
    <w:name w:val="xl15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5">
    <w:name w:val="xl15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6">
    <w:name w:val="xl15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57">
    <w:name w:val="xl15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58">
    <w:name w:val="xl15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59">
    <w:name w:val="xl159"/>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0">
    <w:name w:val="xl16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1">
    <w:name w:val="xl16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2">
    <w:name w:val="xl16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3">
    <w:name w:val="xl16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4">
    <w:name w:val="xl16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5">
    <w:name w:val="xl16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6">
    <w:name w:val="xl16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67">
    <w:name w:val="xl16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8">
    <w:name w:val="xl16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9">
    <w:name w:val="xl169"/>
    <w:basedOn w:val="a"/>
    <w:pPr>
      <w:widowControl/>
      <w:spacing w:before="100" w:after="100"/>
    </w:pPr>
    <w:rPr>
      <w:rFonts w:ascii="Times New Roman" w:hAnsi="Times New Roman"/>
      <w:kern w:val="0"/>
      <w:sz w:val="28"/>
      <w:szCs w:val="28"/>
    </w:rPr>
  </w:style>
  <w:style w:type="paragraph" w:customStyle="1" w:styleId="xl170">
    <w:name w:val="xl17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1">
    <w:name w:val="xl17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2">
    <w:name w:val="xl172"/>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73">
    <w:name w:val="xl1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4">
    <w:name w:val="xl17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5">
    <w:name w:val="xl175"/>
    <w:basedOn w:val="a"/>
    <w:pPr>
      <w:widowControl/>
      <w:spacing w:before="100" w:after="100"/>
    </w:pPr>
    <w:rPr>
      <w:rFonts w:ascii="Times New Roman" w:hAnsi="Times New Roman"/>
      <w:kern w:val="0"/>
      <w:sz w:val="28"/>
      <w:szCs w:val="28"/>
    </w:rPr>
  </w:style>
  <w:style w:type="paragraph" w:customStyle="1" w:styleId="xl176">
    <w:name w:val="xl176"/>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77">
    <w:name w:val="xl1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8">
    <w:name w:val="xl17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79">
    <w:name w:val="xl179"/>
    <w:basedOn w:val="a"/>
    <w:pPr>
      <w:widowControl/>
      <w:spacing w:before="100" w:after="100"/>
      <w:jc w:val="center"/>
    </w:pPr>
    <w:rPr>
      <w:rFonts w:ascii="Times New Roman" w:hAnsi="Times New Roman"/>
      <w:kern w:val="0"/>
      <w:sz w:val="28"/>
      <w:szCs w:val="28"/>
    </w:rPr>
  </w:style>
  <w:style w:type="paragraph" w:customStyle="1" w:styleId="xl180">
    <w:name w:val="xl180"/>
    <w:basedOn w:val="a"/>
    <w:pPr>
      <w:widowControl/>
      <w:spacing w:before="100" w:after="100"/>
    </w:pPr>
    <w:rPr>
      <w:rFonts w:ascii="Times New Roman" w:hAnsi="Times New Roman"/>
      <w:kern w:val="0"/>
      <w:sz w:val="28"/>
      <w:szCs w:val="28"/>
    </w:rPr>
  </w:style>
  <w:style w:type="paragraph" w:customStyle="1" w:styleId="xl181">
    <w:name w:val="xl18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2">
    <w:name w:val="xl18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3">
    <w:name w:val="xl183"/>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84">
    <w:name w:val="xl184"/>
    <w:basedOn w:val="a"/>
    <w:pPr>
      <w:widowControl/>
      <w:spacing w:before="100" w:after="100"/>
    </w:pPr>
    <w:rPr>
      <w:rFonts w:ascii="Times New Roman" w:hAnsi="Times New Roman"/>
      <w:kern w:val="0"/>
      <w:sz w:val="28"/>
      <w:szCs w:val="28"/>
    </w:rPr>
  </w:style>
  <w:style w:type="paragraph" w:customStyle="1" w:styleId="xl185">
    <w:name w:val="xl185"/>
    <w:basedOn w:val="a"/>
    <w:pPr>
      <w:widowControl/>
      <w:spacing w:before="100" w:after="100"/>
    </w:pPr>
    <w:rPr>
      <w:rFonts w:ascii="Times New Roman" w:hAnsi="Times New Roman"/>
      <w:kern w:val="0"/>
      <w:sz w:val="28"/>
      <w:szCs w:val="28"/>
    </w:rPr>
  </w:style>
  <w:style w:type="paragraph" w:customStyle="1" w:styleId="xl186">
    <w:name w:val="xl1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87">
    <w:name w:val="xl187"/>
    <w:basedOn w:val="a"/>
    <w:pPr>
      <w:widowControl/>
      <w:spacing w:before="100" w:after="100"/>
    </w:pPr>
    <w:rPr>
      <w:rFonts w:ascii="Times New Roman" w:hAnsi="Times New Roman"/>
      <w:kern w:val="0"/>
      <w:sz w:val="28"/>
      <w:szCs w:val="28"/>
    </w:rPr>
  </w:style>
  <w:style w:type="paragraph" w:customStyle="1" w:styleId="xl188">
    <w:name w:val="xl188"/>
    <w:basedOn w:val="a"/>
    <w:pPr>
      <w:widowControl/>
      <w:spacing w:before="100" w:after="100"/>
    </w:pPr>
    <w:rPr>
      <w:rFonts w:ascii="Times New Roman" w:hAnsi="Times New Roman"/>
      <w:kern w:val="0"/>
      <w:sz w:val="28"/>
      <w:szCs w:val="28"/>
    </w:rPr>
  </w:style>
  <w:style w:type="paragraph" w:customStyle="1" w:styleId="xl189">
    <w:name w:val="xl189"/>
    <w:basedOn w:val="a"/>
    <w:pPr>
      <w:widowControl/>
      <w:spacing w:before="100" w:after="100"/>
      <w:jc w:val="center"/>
    </w:pPr>
    <w:rPr>
      <w:rFonts w:ascii="Times New Roman" w:hAnsi="Times New Roman"/>
      <w:kern w:val="0"/>
      <w:sz w:val="28"/>
      <w:szCs w:val="28"/>
    </w:rPr>
  </w:style>
  <w:style w:type="paragraph" w:customStyle="1" w:styleId="xl190">
    <w:name w:val="xl19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91">
    <w:name w:val="xl19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2">
    <w:name w:val="xl192"/>
    <w:basedOn w:val="a"/>
    <w:pPr>
      <w:widowControl/>
      <w:spacing w:before="100" w:after="100"/>
      <w:textAlignment w:val="top"/>
    </w:pPr>
    <w:rPr>
      <w:rFonts w:ascii="Times New Roman" w:hAnsi="Times New Roman"/>
      <w:kern w:val="0"/>
      <w:sz w:val="28"/>
      <w:szCs w:val="28"/>
    </w:rPr>
  </w:style>
  <w:style w:type="paragraph" w:customStyle="1" w:styleId="xl193">
    <w:name w:val="xl19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4">
    <w:name w:val="xl19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5">
    <w:name w:val="xl19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6">
    <w:name w:val="xl196"/>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7">
    <w:name w:val="xl19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8">
    <w:name w:val="xl19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9">
    <w:name w:val="xl1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0">
    <w:name w:val="xl20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1">
    <w:name w:val="xl201"/>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02">
    <w:name w:val="xl202"/>
    <w:basedOn w:val="a"/>
    <w:pPr>
      <w:widowControl/>
      <w:pBdr>
        <w:top w:val="single" w:sz="12" w:space="0" w:color="000000"/>
        <w:left w:val="single" w:sz="12" w:space="0" w:color="000000"/>
        <w:bottom w:val="single" w:sz="12" w:space="0" w:color="000000"/>
        <w:right w:val="single" w:sz="12" w:space="0" w:color="000000"/>
      </w:pBdr>
      <w:spacing w:before="100" w:after="100"/>
      <w:textAlignment w:val="top"/>
    </w:pPr>
    <w:rPr>
      <w:rFonts w:ascii="Times New Roman" w:hAnsi="Times New Roman"/>
      <w:kern w:val="0"/>
      <w:sz w:val="28"/>
      <w:szCs w:val="28"/>
    </w:rPr>
  </w:style>
  <w:style w:type="paragraph" w:customStyle="1" w:styleId="xl203">
    <w:name w:val="xl203"/>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204">
    <w:name w:val="xl204"/>
    <w:basedOn w:val="a"/>
    <w:pPr>
      <w:widowControl/>
      <w:spacing w:before="100" w:after="100"/>
    </w:pPr>
    <w:rPr>
      <w:rFonts w:ascii="Times New Roman" w:hAnsi="Times New Roman"/>
      <w:kern w:val="0"/>
      <w:sz w:val="28"/>
      <w:szCs w:val="28"/>
    </w:rPr>
  </w:style>
  <w:style w:type="paragraph" w:customStyle="1" w:styleId="xl205">
    <w:name w:val="xl205"/>
    <w:basedOn w:val="a"/>
    <w:pPr>
      <w:widowControl/>
      <w:spacing w:before="100" w:after="100"/>
    </w:pPr>
    <w:rPr>
      <w:rFonts w:ascii="Times New Roman" w:hAnsi="Times New Roman"/>
      <w:kern w:val="0"/>
      <w:sz w:val="28"/>
      <w:szCs w:val="28"/>
    </w:rPr>
  </w:style>
  <w:style w:type="paragraph" w:customStyle="1" w:styleId="xl206">
    <w:name w:val="xl206"/>
    <w:basedOn w:val="a"/>
    <w:pPr>
      <w:widowControl/>
      <w:spacing w:before="100" w:after="100"/>
      <w:jc w:val="center"/>
    </w:pPr>
    <w:rPr>
      <w:rFonts w:ascii="Times New Roman" w:hAnsi="Times New Roman"/>
      <w:kern w:val="0"/>
      <w:sz w:val="28"/>
      <w:szCs w:val="28"/>
    </w:rPr>
  </w:style>
  <w:style w:type="paragraph" w:customStyle="1" w:styleId="xl207">
    <w:name w:val="xl207"/>
    <w:basedOn w:val="a"/>
    <w:pPr>
      <w:widowControl/>
      <w:spacing w:before="100" w:after="100"/>
      <w:jc w:val="center"/>
    </w:pPr>
    <w:rPr>
      <w:rFonts w:ascii="標楷體" w:eastAsia="標楷體" w:hAnsi="標楷體" w:cs="新細明體"/>
      <w:kern w:val="0"/>
      <w:sz w:val="28"/>
      <w:szCs w:val="28"/>
    </w:rPr>
  </w:style>
  <w:style w:type="paragraph" w:customStyle="1" w:styleId="xl208">
    <w:name w:val="xl208"/>
    <w:basedOn w:val="a"/>
    <w:pPr>
      <w:widowControl/>
      <w:spacing w:before="100" w:after="100"/>
      <w:jc w:val="center"/>
    </w:pPr>
    <w:rPr>
      <w:rFonts w:ascii="標楷體" w:eastAsia="標楷體" w:hAnsi="標楷體" w:cs="新細明體"/>
      <w:kern w:val="0"/>
      <w:sz w:val="28"/>
      <w:szCs w:val="28"/>
    </w:rPr>
  </w:style>
  <w:style w:type="paragraph" w:customStyle="1" w:styleId="xl209">
    <w:name w:val="xl209"/>
    <w:basedOn w:val="a"/>
    <w:pPr>
      <w:widowControl/>
      <w:spacing w:before="100" w:after="100"/>
    </w:pPr>
    <w:rPr>
      <w:rFonts w:ascii="標楷體" w:eastAsia="標楷體" w:hAnsi="標楷體" w:cs="新細明體"/>
      <w:kern w:val="0"/>
      <w:sz w:val="28"/>
      <w:szCs w:val="28"/>
    </w:rPr>
  </w:style>
  <w:style w:type="paragraph" w:customStyle="1" w:styleId="xl210">
    <w:name w:val="xl210"/>
    <w:basedOn w:val="a"/>
    <w:pPr>
      <w:widowControl/>
      <w:spacing w:before="100" w:after="100"/>
    </w:pPr>
    <w:rPr>
      <w:rFonts w:ascii="標楷體" w:eastAsia="標楷體" w:hAnsi="標楷體" w:cs="新細明體"/>
      <w:kern w:val="0"/>
      <w:sz w:val="28"/>
      <w:szCs w:val="28"/>
    </w:rPr>
  </w:style>
  <w:style w:type="paragraph" w:customStyle="1" w:styleId="xl211">
    <w:name w:val="xl21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12">
    <w:name w:val="xl21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13">
    <w:name w:val="xl21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4">
    <w:name w:val="xl21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5">
    <w:name w:val="xl21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16">
    <w:name w:val="xl2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17">
    <w:name w:val="xl217"/>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8">
    <w:name w:val="xl21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9">
    <w:name w:val="xl219"/>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20">
    <w:name w:val="xl2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21">
    <w:name w:val="xl22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2">
    <w:name w:val="xl22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3">
    <w:name w:val="xl223"/>
    <w:basedOn w:val="a"/>
    <w:pPr>
      <w:widowControl/>
      <w:spacing w:before="100" w:after="100"/>
    </w:pPr>
    <w:rPr>
      <w:rFonts w:ascii="Times New Roman" w:hAnsi="Times New Roman"/>
      <w:kern w:val="0"/>
      <w:sz w:val="28"/>
      <w:szCs w:val="28"/>
    </w:rPr>
  </w:style>
  <w:style w:type="paragraph" w:customStyle="1" w:styleId="xl224">
    <w:name w:val="xl22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5">
    <w:name w:val="xl225"/>
    <w:basedOn w:val="a"/>
    <w:pPr>
      <w:widowControl/>
      <w:spacing w:before="100" w:after="100"/>
      <w:jc w:val="center"/>
    </w:pPr>
    <w:rPr>
      <w:rFonts w:ascii="標楷體" w:eastAsia="標楷體" w:hAnsi="標楷體" w:cs="新細明體"/>
      <w:kern w:val="0"/>
      <w:sz w:val="28"/>
      <w:szCs w:val="28"/>
    </w:rPr>
  </w:style>
  <w:style w:type="paragraph" w:customStyle="1" w:styleId="xl226">
    <w:name w:val="xl22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27">
    <w:name w:val="xl22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8">
    <w:name w:val="xl228"/>
    <w:basedOn w:val="a"/>
    <w:pPr>
      <w:widowControl/>
      <w:spacing w:before="100" w:after="100"/>
    </w:pPr>
    <w:rPr>
      <w:rFonts w:ascii="Times New Roman" w:hAnsi="Times New Roman"/>
      <w:kern w:val="0"/>
      <w:sz w:val="28"/>
      <w:szCs w:val="28"/>
    </w:rPr>
  </w:style>
  <w:style w:type="paragraph" w:customStyle="1" w:styleId="xl229">
    <w:name w:val="xl22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0">
    <w:name w:val="xl23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31">
    <w:name w:val="xl23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2">
    <w:name w:val="xl2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3">
    <w:name w:val="xl233"/>
    <w:basedOn w:val="a"/>
    <w:pPr>
      <w:widowControl/>
      <w:spacing w:before="100" w:after="100"/>
      <w:jc w:val="center"/>
    </w:pPr>
    <w:rPr>
      <w:rFonts w:ascii="標楷體" w:eastAsia="標楷體" w:hAnsi="標楷體" w:cs="新細明體"/>
      <w:kern w:val="0"/>
      <w:sz w:val="28"/>
      <w:szCs w:val="28"/>
    </w:rPr>
  </w:style>
  <w:style w:type="paragraph" w:customStyle="1" w:styleId="xl234">
    <w:name w:val="xl234"/>
    <w:basedOn w:val="a"/>
    <w:pPr>
      <w:widowControl/>
      <w:spacing w:before="100" w:after="100"/>
    </w:pPr>
    <w:rPr>
      <w:rFonts w:ascii="標楷體" w:eastAsia="標楷體" w:hAnsi="標楷體" w:cs="新細明體"/>
      <w:kern w:val="0"/>
      <w:sz w:val="28"/>
      <w:szCs w:val="28"/>
    </w:rPr>
  </w:style>
  <w:style w:type="paragraph" w:customStyle="1" w:styleId="xl235">
    <w:name w:val="xl23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6">
    <w:name w:val="xl23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237">
    <w:name w:val="xl237"/>
    <w:basedOn w:val="a"/>
    <w:pPr>
      <w:widowControl/>
      <w:spacing w:before="100" w:after="100"/>
    </w:pPr>
    <w:rPr>
      <w:rFonts w:ascii="Times New Roman" w:hAnsi="Times New Roman"/>
      <w:kern w:val="0"/>
      <w:sz w:val="28"/>
      <w:szCs w:val="28"/>
    </w:rPr>
  </w:style>
  <w:style w:type="paragraph" w:customStyle="1" w:styleId="xl238">
    <w:name w:val="xl238"/>
    <w:basedOn w:val="a"/>
    <w:pPr>
      <w:widowControl/>
      <w:spacing w:before="100" w:after="100"/>
      <w:textAlignment w:val="top"/>
    </w:pPr>
    <w:rPr>
      <w:rFonts w:ascii="Times New Roman" w:hAnsi="Times New Roman"/>
      <w:kern w:val="0"/>
      <w:sz w:val="28"/>
      <w:szCs w:val="28"/>
    </w:rPr>
  </w:style>
  <w:style w:type="paragraph" w:customStyle="1" w:styleId="xl239">
    <w:name w:val="xl239"/>
    <w:basedOn w:val="a"/>
    <w:pPr>
      <w:widowControl/>
      <w:spacing w:before="100" w:after="100"/>
    </w:pPr>
    <w:rPr>
      <w:rFonts w:ascii="Times New Roman" w:hAnsi="Times New Roman"/>
      <w:kern w:val="0"/>
      <w:sz w:val="28"/>
      <w:szCs w:val="28"/>
    </w:rPr>
  </w:style>
  <w:style w:type="paragraph" w:customStyle="1" w:styleId="xl240">
    <w:name w:val="xl240"/>
    <w:basedOn w:val="a"/>
    <w:pPr>
      <w:widowControl/>
      <w:spacing w:before="100" w:after="100"/>
      <w:textAlignment w:val="top"/>
    </w:pPr>
    <w:rPr>
      <w:rFonts w:ascii="Times New Roman" w:hAnsi="Times New Roman"/>
      <w:kern w:val="0"/>
      <w:sz w:val="28"/>
      <w:szCs w:val="28"/>
    </w:rPr>
  </w:style>
  <w:style w:type="paragraph" w:customStyle="1" w:styleId="xl241">
    <w:name w:val="xl241"/>
    <w:basedOn w:val="a"/>
    <w:pPr>
      <w:widowControl/>
      <w:spacing w:before="100" w:after="100"/>
      <w:jc w:val="center"/>
    </w:pPr>
    <w:rPr>
      <w:rFonts w:ascii="標楷體" w:eastAsia="標楷體" w:hAnsi="標楷體" w:cs="新細明體"/>
      <w:kern w:val="0"/>
      <w:sz w:val="28"/>
      <w:szCs w:val="28"/>
    </w:rPr>
  </w:style>
  <w:style w:type="paragraph" w:customStyle="1" w:styleId="xl242">
    <w:name w:val="xl24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3">
    <w:name w:val="xl243"/>
    <w:basedOn w:val="a"/>
    <w:pPr>
      <w:widowControl/>
      <w:spacing w:before="100" w:after="100"/>
    </w:pPr>
    <w:rPr>
      <w:rFonts w:ascii="標楷體" w:eastAsia="標楷體" w:hAnsi="標楷體" w:cs="新細明體"/>
      <w:kern w:val="0"/>
      <w:sz w:val="28"/>
      <w:szCs w:val="28"/>
    </w:rPr>
  </w:style>
  <w:style w:type="paragraph" w:customStyle="1" w:styleId="xl244">
    <w:name w:val="xl24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5">
    <w:name w:val="xl245"/>
    <w:basedOn w:val="a"/>
    <w:pPr>
      <w:widowControl/>
      <w:spacing w:before="100" w:after="100"/>
    </w:pPr>
    <w:rPr>
      <w:rFonts w:ascii="標楷體" w:eastAsia="標楷體" w:hAnsi="標楷體" w:cs="新細明體"/>
      <w:kern w:val="0"/>
      <w:sz w:val="28"/>
      <w:szCs w:val="28"/>
    </w:rPr>
  </w:style>
  <w:style w:type="paragraph" w:customStyle="1" w:styleId="xl246">
    <w:name w:val="xl24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47">
    <w:name w:val="xl24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48">
    <w:name w:val="xl248"/>
    <w:basedOn w:val="a"/>
    <w:pPr>
      <w:widowControl/>
      <w:spacing w:before="100" w:after="100"/>
      <w:textAlignment w:val="top"/>
    </w:pPr>
    <w:rPr>
      <w:rFonts w:ascii="Times New Roman" w:hAnsi="Times New Roman"/>
      <w:kern w:val="0"/>
      <w:sz w:val="28"/>
      <w:szCs w:val="28"/>
    </w:rPr>
  </w:style>
  <w:style w:type="paragraph" w:customStyle="1" w:styleId="xl249">
    <w:name w:val="xl249"/>
    <w:basedOn w:val="a"/>
    <w:pPr>
      <w:widowControl/>
      <w:spacing w:before="100" w:after="100"/>
    </w:pPr>
    <w:rPr>
      <w:rFonts w:ascii="Times New Roman" w:hAnsi="Times New Roman"/>
      <w:kern w:val="0"/>
      <w:sz w:val="28"/>
      <w:szCs w:val="28"/>
    </w:rPr>
  </w:style>
  <w:style w:type="paragraph" w:customStyle="1" w:styleId="xl250">
    <w:name w:val="xl25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51">
    <w:name w:val="xl251"/>
    <w:basedOn w:val="a"/>
    <w:pPr>
      <w:widowControl/>
      <w:spacing w:before="100" w:after="100"/>
      <w:jc w:val="center"/>
    </w:pPr>
    <w:rPr>
      <w:rFonts w:ascii="標楷體" w:eastAsia="標楷體" w:hAnsi="標楷體" w:cs="新細明體"/>
      <w:kern w:val="0"/>
      <w:sz w:val="28"/>
      <w:szCs w:val="28"/>
    </w:rPr>
  </w:style>
  <w:style w:type="paragraph" w:customStyle="1" w:styleId="xl252">
    <w:name w:val="xl25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53">
    <w:name w:val="xl253"/>
    <w:basedOn w:val="a"/>
    <w:pPr>
      <w:widowControl/>
      <w:spacing w:before="100" w:after="100"/>
    </w:pPr>
    <w:rPr>
      <w:rFonts w:ascii="Times New Roman" w:hAnsi="Times New Roman"/>
      <w:kern w:val="0"/>
      <w:sz w:val="28"/>
      <w:szCs w:val="28"/>
    </w:rPr>
  </w:style>
  <w:style w:type="paragraph" w:customStyle="1" w:styleId="xl254">
    <w:name w:val="xl254"/>
    <w:basedOn w:val="a"/>
    <w:pPr>
      <w:widowControl/>
      <w:spacing w:before="100" w:after="100"/>
      <w:jc w:val="center"/>
    </w:pPr>
    <w:rPr>
      <w:rFonts w:ascii="標楷體" w:eastAsia="標楷體" w:hAnsi="標楷體" w:cs="新細明體"/>
      <w:color w:val="000000"/>
      <w:kern w:val="0"/>
      <w:sz w:val="28"/>
      <w:szCs w:val="28"/>
    </w:rPr>
  </w:style>
  <w:style w:type="paragraph" w:customStyle="1" w:styleId="xl255">
    <w:name w:val="xl255"/>
    <w:basedOn w:val="a"/>
    <w:pPr>
      <w:widowControl/>
      <w:spacing w:before="100" w:after="100"/>
    </w:pPr>
    <w:rPr>
      <w:rFonts w:ascii="標楷體" w:eastAsia="標楷體" w:hAnsi="標楷體" w:cs="新細明體"/>
      <w:color w:val="000000"/>
      <w:kern w:val="0"/>
      <w:sz w:val="28"/>
      <w:szCs w:val="28"/>
    </w:rPr>
  </w:style>
  <w:style w:type="paragraph" w:customStyle="1" w:styleId="xl256">
    <w:name w:val="xl256"/>
    <w:basedOn w:val="a"/>
    <w:pPr>
      <w:widowControl/>
      <w:spacing w:before="100" w:after="100"/>
    </w:pPr>
    <w:rPr>
      <w:rFonts w:ascii="Times New Roman" w:hAnsi="Times New Roman"/>
      <w:kern w:val="0"/>
      <w:sz w:val="28"/>
      <w:szCs w:val="28"/>
    </w:rPr>
  </w:style>
  <w:style w:type="paragraph" w:customStyle="1" w:styleId="xl257">
    <w:name w:val="xl257"/>
    <w:basedOn w:val="a"/>
    <w:pPr>
      <w:widowControl/>
      <w:spacing w:before="100" w:after="100"/>
    </w:pPr>
    <w:rPr>
      <w:rFonts w:ascii="Times New Roman" w:hAnsi="Times New Roman"/>
      <w:kern w:val="0"/>
      <w:sz w:val="28"/>
      <w:szCs w:val="28"/>
    </w:rPr>
  </w:style>
  <w:style w:type="paragraph" w:customStyle="1" w:styleId="xl258">
    <w:name w:val="xl25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59">
    <w:name w:val="xl259"/>
    <w:basedOn w:val="a"/>
    <w:pPr>
      <w:widowControl/>
      <w:spacing w:before="100" w:after="100"/>
    </w:pPr>
    <w:rPr>
      <w:rFonts w:ascii="標楷體" w:eastAsia="標楷體" w:hAnsi="標楷體" w:cs="新細明體"/>
      <w:kern w:val="0"/>
      <w:sz w:val="28"/>
      <w:szCs w:val="28"/>
    </w:rPr>
  </w:style>
  <w:style w:type="paragraph" w:customStyle="1" w:styleId="xl260">
    <w:name w:val="xl26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61">
    <w:name w:val="xl261"/>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62">
    <w:name w:val="xl26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63">
    <w:name w:val="xl263"/>
    <w:basedOn w:val="a"/>
    <w:pPr>
      <w:widowControl/>
      <w:spacing w:before="100" w:after="100"/>
      <w:jc w:val="center"/>
    </w:pPr>
    <w:rPr>
      <w:rFonts w:ascii="標楷體" w:eastAsia="標楷體" w:hAnsi="標楷體" w:cs="新細明體"/>
      <w:color w:val="000000"/>
      <w:kern w:val="0"/>
      <w:sz w:val="28"/>
      <w:szCs w:val="28"/>
    </w:rPr>
  </w:style>
  <w:style w:type="paragraph" w:customStyle="1" w:styleId="xl264">
    <w:name w:val="xl264"/>
    <w:basedOn w:val="a"/>
    <w:pPr>
      <w:widowControl/>
      <w:spacing w:before="100" w:after="100"/>
    </w:pPr>
    <w:rPr>
      <w:rFonts w:ascii="標楷體" w:eastAsia="標楷體" w:hAnsi="標楷體" w:cs="新細明體"/>
      <w:color w:val="000000"/>
      <w:kern w:val="0"/>
      <w:sz w:val="28"/>
      <w:szCs w:val="28"/>
    </w:rPr>
  </w:style>
  <w:style w:type="paragraph" w:customStyle="1" w:styleId="xl265">
    <w:name w:val="xl265"/>
    <w:basedOn w:val="a"/>
    <w:pPr>
      <w:widowControl/>
      <w:spacing w:before="100" w:after="100"/>
      <w:jc w:val="both"/>
    </w:pPr>
    <w:rPr>
      <w:rFonts w:ascii="Times New Roman" w:hAnsi="Times New Roman"/>
      <w:color w:val="000000"/>
      <w:kern w:val="0"/>
      <w:sz w:val="28"/>
      <w:szCs w:val="28"/>
    </w:rPr>
  </w:style>
  <w:style w:type="paragraph" w:customStyle="1" w:styleId="xl266">
    <w:name w:val="xl26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67">
    <w:name w:val="xl2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68">
    <w:name w:val="xl268"/>
    <w:basedOn w:val="a"/>
    <w:pPr>
      <w:widowControl/>
      <w:spacing w:before="100" w:after="100"/>
      <w:jc w:val="center"/>
    </w:pPr>
    <w:rPr>
      <w:rFonts w:ascii="Times New Roman" w:hAnsi="Times New Roman"/>
      <w:kern w:val="0"/>
      <w:sz w:val="28"/>
      <w:szCs w:val="28"/>
    </w:rPr>
  </w:style>
  <w:style w:type="paragraph" w:customStyle="1" w:styleId="xl269">
    <w:name w:val="xl269"/>
    <w:basedOn w:val="a"/>
    <w:pPr>
      <w:widowControl/>
      <w:spacing w:before="100" w:after="100"/>
    </w:pPr>
    <w:rPr>
      <w:rFonts w:ascii="標楷體" w:eastAsia="標楷體" w:hAnsi="標楷體" w:cs="新細明體"/>
      <w:kern w:val="0"/>
      <w:sz w:val="28"/>
      <w:szCs w:val="28"/>
    </w:rPr>
  </w:style>
  <w:style w:type="paragraph" w:customStyle="1" w:styleId="xl270">
    <w:name w:val="xl27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1">
    <w:name w:val="xl2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2">
    <w:name w:val="xl27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3">
    <w:name w:val="xl2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4">
    <w:name w:val="xl2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5">
    <w:name w:val="xl275"/>
    <w:basedOn w:val="a"/>
    <w:pPr>
      <w:widowControl/>
      <w:spacing w:before="100" w:after="100"/>
    </w:pPr>
    <w:rPr>
      <w:rFonts w:ascii="Times New Roman" w:hAnsi="Times New Roman"/>
      <w:kern w:val="0"/>
      <w:sz w:val="28"/>
      <w:szCs w:val="28"/>
    </w:rPr>
  </w:style>
  <w:style w:type="paragraph" w:customStyle="1" w:styleId="xl276">
    <w:name w:val="xl276"/>
    <w:basedOn w:val="a"/>
    <w:pPr>
      <w:widowControl/>
      <w:spacing w:before="100" w:after="100"/>
    </w:pPr>
    <w:rPr>
      <w:rFonts w:ascii="Times New Roman" w:hAnsi="Times New Roman"/>
      <w:kern w:val="0"/>
      <w:sz w:val="28"/>
      <w:szCs w:val="28"/>
    </w:rPr>
  </w:style>
  <w:style w:type="paragraph" w:customStyle="1" w:styleId="xl277">
    <w:name w:val="xl277"/>
    <w:basedOn w:val="a"/>
    <w:pPr>
      <w:widowControl/>
      <w:spacing w:before="100" w:after="100"/>
      <w:jc w:val="center"/>
    </w:pPr>
    <w:rPr>
      <w:rFonts w:ascii="標楷體" w:eastAsia="標楷體" w:hAnsi="標楷體" w:cs="新細明體"/>
      <w:kern w:val="0"/>
      <w:sz w:val="28"/>
      <w:szCs w:val="28"/>
    </w:rPr>
  </w:style>
  <w:style w:type="paragraph" w:customStyle="1" w:styleId="xl278">
    <w:name w:val="xl278"/>
    <w:basedOn w:val="a"/>
    <w:pPr>
      <w:widowControl/>
      <w:spacing w:before="100" w:after="100"/>
    </w:pPr>
    <w:rPr>
      <w:rFonts w:ascii="標楷體" w:eastAsia="標楷體" w:hAnsi="標楷體" w:cs="新細明體"/>
      <w:kern w:val="0"/>
      <w:sz w:val="28"/>
      <w:szCs w:val="28"/>
    </w:rPr>
  </w:style>
  <w:style w:type="paragraph" w:customStyle="1" w:styleId="xl279">
    <w:name w:val="xl27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80">
    <w:name w:val="xl28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1">
    <w:name w:val="xl281"/>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82">
    <w:name w:val="xl28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新細明體"/>
      <w:kern w:val="0"/>
      <w:sz w:val="28"/>
      <w:szCs w:val="28"/>
    </w:rPr>
  </w:style>
  <w:style w:type="paragraph" w:customStyle="1" w:styleId="xl283">
    <w:name w:val="xl28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4">
    <w:name w:val="xl284"/>
    <w:basedOn w:val="a"/>
    <w:pPr>
      <w:widowControl/>
      <w:spacing w:before="100" w:after="100"/>
    </w:pPr>
    <w:rPr>
      <w:rFonts w:ascii="標楷體" w:eastAsia="標楷體" w:hAnsi="標楷體" w:cs="新細明體"/>
      <w:kern w:val="0"/>
      <w:sz w:val="28"/>
      <w:szCs w:val="28"/>
    </w:rPr>
  </w:style>
  <w:style w:type="paragraph" w:customStyle="1" w:styleId="xl285">
    <w:name w:val="xl28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86">
    <w:name w:val="xl28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87">
    <w:name w:val="xl28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88">
    <w:name w:val="xl28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89">
    <w:name w:val="xl28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90">
    <w:name w:val="xl29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91">
    <w:name w:val="xl291"/>
    <w:basedOn w:val="a"/>
    <w:pPr>
      <w:widowControl/>
      <w:spacing w:before="100" w:after="100"/>
      <w:textAlignment w:val="bottom"/>
    </w:pPr>
    <w:rPr>
      <w:rFonts w:ascii="Times New Roman" w:hAnsi="Times New Roman"/>
      <w:kern w:val="0"/>
      <w:sz w:val="28"/>
      <w:szCs w:val="28"/>
    </w:rPr>
  </w:style>
  <w:style w:type="paragraph" w:customStyle="1" w:styleId="xl292">
    <w:name w:val="xl29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93">
    <w:name w:val="xl293"/>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94">
    <w:name w:val="xl294"/>
    <w:basedOn w:val="a"/>
    <w:pPr>
      <w:widowControl/>
      <w:spacing w:before="100" w:after="100"/>
    </w:pPr>
    <w:rPr>
      <w:rFonts w:ascii="標楷體" w:eastAsia="標楷體" w:hAnsi="標楷體" w:cs="新細明體"/>
      <w:kern w:val="0"/>
      <w:sz w:val="28"/>
      <w:szCs w:val="28"/>
    </w:rPr>
  </w:style>
  <w:style w:type="paragraph" w:customStyle="1" w:styleId="xl295">
    <w:name w:val="xl295"/>
    <w:basedOn w:val="a"/>
    <w:pPr>
      <w:widowControl/>
      <w:spacing w:before="100" w:after="100"/>
      <w:textAlignment w:val="top"/>
    </w:pPr>
    <w:rPr>
      <w:rFonts w:ascii="Times New Roman" w:hAnsi="Times New Roman"/>
      <w:kern w:val="0"/>
      <w:sz w:val="28"/>
      <w:szCs w:val="28"/>
    </w:rPr>
  </w:style>
  <w:style w:type="paragraph" w:customStyle="1" w:styleId="xl296">
    <w:name w:val="xl296"/>
    <w:basedOn w:val="a"/>
    <w:pPr>
      <w:widowControl/>
      <w:spacing w:before="100" w:after="100"/>
      <w:textAlignment w:val="top"/>
    </w:pPr>
    <w:rPr>
      <w:rFonts w:ascii="Times New Roman" w:hAnsi="Times New Roman"/>
      <w:kern w:val="0"/>
      <w:sz w:val="28"/>
      <w:szCs w:val="28"/>
    </w:rPr>
  </w:style>
  <w:style w:type="paragraph" w:customStyle="1" w:styleId="xl297">
    <w:name w:val="xl297"/>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298">
    <w:name w:val="xl298"/>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99">
    <w:name w:val="xl299"/>
    <w:basedOn w:val="a"/>
    <w:pPr>
      <w:widowControl/>
      <w:spacing w:before="100" w:after="100"/>
    </w:pPr>
    <w:rPr>
      <w:rFonts w:ascii="Times New Roman" w:hAnsi="Times New Roman"/>
      <w:kern w:val="0"/>
      <w:sz w:val="28"/>
      <w:szCs w:val="28"/>
    </w:rPr>
  </w:style>
  <w:style w:type="paragraph" w:customStyle="1" w:styleId="xl300">
    <w:name w:val="xl30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01">
    <w:name w:val="xl30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2">
    <w:name w:val="xl3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303">
    <w:name w:val="xl3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4">
    <w:name w:val="xl3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5">
    <w:name w:val="xl305"/>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306">
    <w:name w:val="xl306"/>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7">
    <w:name w:val="xl307"/>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8">
    <w:name w:val="xl308"/>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09">
    <w:name w:val="xl309"/>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10">
    <w:name w:val="xl310"/>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1">
    <w:name w:val="xl311"/>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2">
    <w:name w:val="xl312"/>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Times New Roman" w:hAnsi="Times New Roman"/>
      <w:kern w:val="0"/>
      <w:sz w:val="28"/>
      <w:szCs w:val="28"/>
    </w:rPr>
  </w:style>
  <w:style w:type="paragraph" w:customStyle="1" w:styleId="xl313">
    <w:name w:val="xl31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4">
    <w:name w:val="xl314"/>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5">
    <w:name w:val="xl315"/>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6">
    <w:name w:val="xl31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7">
    <w:name w:val="xl31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8">
    <w:name w:val="xl31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9">
    <w:name w:val="xl31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0">
    <w:name w:val="xl32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1">
    <w:name w:val="xl32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character" w:styleId="af0">
    <w:name w:val="annotation reference"/>
    <w:rPr>
      <w:sz w:val="18"/>
      <w:szCs w:val="18"/>
    </w:rPr>
  </w:style>
  <w:style w:type="paragraph" w:styleId="af1">
    <w:name w:val="annotation text"/>
    <w:basedOn w:val="a"/>
  </w:style>
  <w:style w:type="character" w:customStyle="1" w:styleId="af2">
    <w:name w:val="註解文字 字元"/>
    <w:rPr>
      <w:kern w:val="3"/>
      <w:sz w:val="24"/>
      <w:szCs w:val="22"/>
    </w:rPr>
  </w:style>
  <w:style w:type="paragraph" w:styleId="af3">
    <w:name w:val="annotation subject"/>
    <w:basedOn w:val="af1"/>
    <w:next w:val="af1"/>
    <w:rPr>
      <w:b/>
      <w:bCs/>
    </w:rPr>
  </w:style>
  <w:style w:type="character" w:customStyle="1" w:styleId="af4">
    <w:name w:val="註解主旨 字元"/>
    <w:rPr>
      <w:b/>
      <w:bCs/>
      <w:kern w:val="3"/>
      <w:sz w:val="24"/>
      <w:szCs w:val="22"/>
    </w:rPr>
  </w:style>
  <w:style w:type="paragraph" w:styleId="af5">
    <w:name w:val="footnote text"/>
    <w:basedOn w:val="a"/>
    <w:pPr>
      <w:snapToGrid w:val="0"/>
    </w:pPr>
    <w:rPr>
      <w:sz w:val="20"/>
      <w:szCs w:val="20"/>
    </w:rPr>
  </w:style>
  <w:style w:type="character" w:customStyle="1" w:styleId="af6">
    <w:name w:val="註腳文字 字元"/>
    <w:rPr>
      <w:kern w:val="3"/>
    </w:rPr>
  </w:style>
  <w:style w:type="character" w:styleId="af7">
    <w:name w:val="footnote reference"/>
    <w:rPr>
      <w:position w:val="0"/>
      <w:vertAlign w:val="superscript"/>
    </w:rPr>
  </w:style>
  <w:style w:type="character" w:customStyle="1" w:styleId="af8">
    <w:name w:val="清單段落 字元"/>
    <w:rPr>
      <w:kern w:val="3"/>
      <w:sz w:val="24"/>
      <w:szCs w:val="22"/>
    </w:rPr>
  </w:style>
  <w:style w:type="character" w:customStyle="1" w:styleId="af9">
    <w:name w:val="未解析的提及項目"/>
    <w:rPr>
      <w:color w:val="605E5C"/>
      <w:shd w:val="clear" w:color="auto" w:fill="E1DFDD"/>
    </w:rPr>
  </w:style>
  <w:style w:type="character" w:styleId="afa">
    <w:name w:val="Unresolved Mention"/>
    <w:rPr>
      <w:color w:val="605E5C"/>
      <w:shd w:val="clear" w:color="auto" w:fill="E1DFDD"/>
    </w:rPr>
  </w:style>
  <w:style w:type="paragraph" w:styleId="afb">
    <w:name w:val="Revision"/>
    <w:pPr>
      <w:suppressAutoHyphens/>
    </w:pPr>
    <w:rPr>
      <w:kern w:val="3"/>
      <w:sz w:val="24"/>
      <w:szCs w:val="22"/>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ico@ntnu.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r.link/1j0T6"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100年度「國民中小學補救教學師資培育」種子教師培訓計畫</dc:title>
  <dc:subject/>
  <dc:creator>auser</dc:creator>
  <cp:lastModifiedBy>User</cp:lastModifiedBy>
  <cp:revision>2</cp:revision>
  <cp:lastPrinted>2024-12-09T05:46:00Z</cp:lastPrinted>
  <dcterms:created xsi:type="dcterms:W3CDTF">2025-02-24T23:25:00Z</dcterms:created>
  <dcterms:modified xsi:type="dcterms:W3CDTF">2025-02-24T23:25:00Z</dcterms:modified>
</cp:coreProperties>
</file>