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98" w:type="dxa"/>
        <w:tblCellMar>
          <w:left w:w="28" w:type="dxa"/>
          <w:right w:w="28" w:type="dxa"/>
        </w:tblCellMar>
        <w:tblLook w:val="04A0"/>
      </w:tblPr>
      <w:tblGrid>
        <w:gridCol w:w="710"/>
        <w:gridCol w:w="1559"/>
        <w:gridCol w:w="7371"/>
      </w:tblGrid>
      <w:tr w:rsidR="00C83791" w:rsidRPr="00C83791" w:rsidTr="00A678F0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C83791" w:rsidRPr="00A678F0" w:rsidRDefault="00C83791" w:rsidP="00A6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3791" w:rsidRPr="00A678F0" w:rsidRDefault="00C83791" w:rsidP="00A6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命名名稱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3791" w:rsidRPr="00A678F0" w:rsidRDefault="00C83791" w:rsidP="00A6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命名發想說明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學習e網通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以單一入口網整合各項網路資源，爰取「一網通」之諧音「e網通」，又本項入口網之定位為學習領域，故冠以「學習」命之為「學習e網通」。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行動E學園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C83791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所有透過數位化學習的網站(讚)的整合，一目瞭然，不用出門，省下交通時間，省下出差費，下班後在家也可以學習，甚至連上手機任何時間地點都可學習，簡直是政府行動圖書館。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學習e點靈（Lear</w:t>
            </w:r>
            <w:r w:rsidR="004136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n</w:t>
            </w: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ing e link）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0C0A9A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學海無涯，數位學習平臺命名有如大門入口，透過精彩妝點，足以引人入勝，一窺豐富學習資源的宮廟之美。「學習一點靈（Ｌearing e link）」命名涵括下列元素：</w:t>
            </w:r>
          </w:p>
          <w:p w:rsidR="000C0A9A" w:rsidRPr="00A678F0" w:rsidRDefault="000C0A9A" w:rsidP="00A678F0">
            <w:pPr>
              <w:pStyle w:val="a3"/>
              <w:widowControl/>
              <w:numPr>
                <w:ilvl w:val="0"/>
                <w:numId w:val="1"/>
              </w:numPr>
              <w:spacing w:line="33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簡單、好記、好上口。</w:t>
            </w:r>
          </w:p>
          <w:p w:rsidR="000C0A9A" w:rsidRPr="00A678F0" w:rsidRDefault="000C0A9A" w:rsidP="00A678F0">
            <w:pPr>
              <w:pStyle w:val="a3"/>
              <w:widowControl/>
              <w:numPr>
                <w:ilvl w:val="0"/>
                <w:numId w:val="1"/>
              </w:numPr>
              <w:spacing w:line="33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中英對照，方便結合子系統運用。</w:t>
            </w:r>
          </w:p>
          <w:p w:rsidR="000C0A9A" w:rsidRPr="00A678F0" w:rsidRDefault="000C0A9A" w:rsidP="00A678F0">
            <w:pPr>
              <w:widowControl/>
              <w:numPr>
                <w:ilvl w:val="0"/>
                <w:numId w:val="1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命名活潑，促發數位學習興趣。</w:t>
            </w:r>
          </w:p>
          <w:p w:rsidR="00C83791" w:rsidRPr="00A678F0" w:rsidRDefault="000C0A9A" w:rsidP="00A678F0">
            <w:pPr>
              <w:widowControl/>
              <w:numPr>
                <w:ilvl w:val="0"/>
                <w:numId w:val="1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命名具e化、數位、靈活、成長、效率、與時俱進及便利取得等品牌形象。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學習e點通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學習只須透過單一網路（e化）窗口即可增長、貫通各方面的新知，提昇個人知能。另「學習e點通」亦有「學習一點就通」之喻意。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94i學習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0C0A9A" w:rsidRPr="00A678F0" w:rsidRDefault="000C0A9A" w:rsidP="00A678F0">
            <w:pPr>
              <w:widowControl/>
              <w:numPr>
                <w:ilvl w:val="0"/>
                <w:numId w:val="2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94i學習：就是(94)愛(i)學習。註：「94與就是同音」 、「i與愛同音」</w:t>
            </w:r>
          </w:p>
          <w:p w:rsidR="00C83791" w:rsidRPr="00A678F0" w:rsidRDefault="000C0A9A" w:rsidP="00A678F0">
            <w:pPr>
              <w:widowControl/>
              <w:numPr>
                <w:ilvl w:val="0"/>
                <w:numId w:val="2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94i學習：就是(94)自我(i)成長學習，「94i學習」以個人為主，自行規劃學習內容，以i(英文我的小寫)表示通過本平臺隨時隨地學習，滿足自我無限成長空間，以為「大我」而活。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數位e學堂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茲因行政院人事行政總處規劃整合e等公務園、e學中心、港都e學苑、臺南市政府e學補給站等數位學習平臺，建置單一公部門數位學習整合平臺（暫稱整合平臺）均為數位學習課程，提供公務同仁最簡便學習，攝取知識，整合為簡單容易了解，一目瞭然，故以此命名為數位e學堂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e學博覽匯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「e學」即數位學習；「博覽」，原指廣泛閱讀，引申為學習資源多元之義；「匯」，則取其聚合、總括及整合之意涵，爰以「e學博覽匯」為公部門數位學習整合平臺命名。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學e致用網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0C0A9A" w:rsidRPr="00A678F0" w:rsidRDefault="000C0A9A" w:rsidP="00A678F0">
            <w:pPr>
              <w:widowControl/>
              <w:numPr>
                <w:ilvl w:val="0"/>
                <w:numId w:val="3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「學以致用」意指將學得的知識運用到實際生活或工作當中。數位化時代，「以」取其音為e化。</w:t>
            </w:r>
          </w:p>
          <w:p w:rsidR="00C83791" w:rsidRPr="00A678F0" w:rsidRDefault="000C0A9A" w:rsidP="00A678F0">
            <w:pPr>
              <w:widowControl/>
              <w:numPr>
                <w:ilvl w:val="0"/>
                <w:numId w:val="3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意涵:勉勵公務部門在數位學習平臺學得的知識運用到日常生活及工作中。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公務e點通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提供行政院所屬中央暨地方機關公務人員數位學習整合之平臺，成員對公務知識一點就通。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公務員i-Learning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部門數位學習整合平臺，透過IT技術讓公務員可以隨時隨地上網學習新知，正是i-Learning的最佳寫照，不但可以提高自我競爭力，更落實政府終身學習的政策。命名「公務員i-Learning」，中英混搭，簡單明瞭，易懂易記，朗朗上口。</w:t>
            </w:r>
          </w:p>
        </w:tc>
      </w:tr>
    </w:tbl>
    <w:p w:rsidR="008745AE" w:rsidRDefault="008745AE" w:rsidP="00A678F0"/>
    <w:sectPr w:rsidR="008745AE" w:rsidSect="00A678F0">
      <w:headerReference w:type="default" r:id="rId7"/>
      <w:pgSz w:w="11906" w:h="16838" w:code="9"/>
      <w:pgMar w:top="1418" w:right="1797" w:bottom="873" w:left="1797" w:header="567" w:footer="42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DC6" w:rsidRDefault="000B6DC6" w:rsidP="00A678F0">
      <w:r>
        <w:separator/>
      </w:r>
    </w:p>
  </w:endnote>
  <w:endnote w:type="continuationSeparator" w:id="0">
    <w:p w:rsidR="000B6DC6" w:rsidRDefault="000B6DC6" w:rsidP="00A67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DC6" w:rsidRDefault="000B6DC6" w:rsidP="00A678F0">
      <w:r>
        <w:separator/>
      </w:r>
    </w:p>
  </w:footnote>
  <w:footnote w:type="continuationSeparator" w:id="0">
    <w:p w:rsidR="000B6DC6" w:rsidRDefault="000B6DC6" w:rsidP="00A67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8F0" w:rsidRPr="00A678F0" w:rsidRDefault="00A678F0" w:rsidP="00A678F0">
    <w:pPr>
      <w:pStyle w:val="a4"/>
      <w:jc w:val="center"/>
      <w:rPr>
        <w:rFonts w:ascii="標楷體" w:eastAsia="標楷體" w:hAnsi="標楷體"/>
        <w:sz w:val="32"/>
        <w:szCs w:val="32"/>
      </w:rPr>
    </w:pPr>
    <w:r w:rsidRPr="00A678F0">
      <w:rPr>
        <w:rFonts w:ascii="標楷體" w:eastAsia="標楷體" w:hAnsi="標楷體" w:hint="eastAsia"/>
        <w:sz w:val="32"/>
        <w:szCs w:val="32"/>
      </w:rPr>
      <w:t>公部門數位學習整合平臺命名活動第三階段票選活動</w:t>
    </w:r>
  </w:p>
  <w:p w:rsidR="00A678F0" w:rsidRPr="00A678F0" w:rsidRDefault="00A678F0" w:rsidP="00A678F0">
    <w:pPr>
      <w:pStyle w:val="a4"/>
      <w:jc w:val="center"/>
      <w:rPr>
        <w:rFonts w:ascii="標楷體" w:eastAsia="標楷體" w:hAnsi="標楷體"/>
        <w:sz w:val="32"/>
        <w:szCs w:val="32"/>
      </w:rPr>
    </w:pPr>
    <w:r w:rsidRPr="00A678F0">
      <w:rPr>
        <w:rFonts w:ascii="標楷體" w:eastAsia="標楷體" w:hAnsi="標楷體" w:hint="eastAsia"/>
        <w:sz w:val="32"/>
        <w:szCs w:val="32"/>
      </w:rPr>
      <w:t>建議名稱一覽表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B140D"/>
    <w:multiLevelType w:val="hybridMultilevel"/>
    <w:tmpl w:val="E5487F72"/>
    <w:lvl w:ilvl="0" w:tplc="69A663C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484220"/>
    <w:multiLevelType w:val="hybridMultilevel"/>
    <w:tmpl w:val="E5487F72"/>
    <w:lvl w:ilvl="0" w:tplc="69A663C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CE0262"/>
    <w:multiLevelType w:val="hybridMultilevel"/>
    <w:tmpl w:val="E5487F72"/>
    <w:lvl w:ilvl="0" w:tplc="69A663C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A9F"/>
    <w:rsid w:val="000B6DC6"/>
    <w:rsid w:val="000C0A9A"/>
    <w:rsid w:val="001A5A9F"/>
    <w:rsid w:val="0034537F"/>
    <w:rsid w:val="00354C7C"/>
    <w:rsid w:val="00413660"/>
    <w:rsid w:val="00467144"/>
    <w:rsid w:val="004E2302"/>
    <w:rsid w:val="005571EF"/>
    <w:rsid w:val="00871E8F"/>
    <w:rsid w:val="008745AE"/>
    <w:rsid w:val="00A678F0"/>
    <w:rsid w:val="00C23A13"/>
    <w:rsid w:val="00C41BDF"/>
    <w:rsid w:val="00C8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A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7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8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8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78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A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7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8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8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7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謝久如</dc:creator>
  <cp:lastModifiedBy>2F42</cp:lastModifiedBy>
  <cp:revision>2</cp:revision>
  <dcterms:created xsi:type="dcterms:W3CDTF">2017-03-30T01:46:00Z</dcterms:created>
  <dcterms:modified xsi:type="dcterms:W3CDTF">2017-03-30T01:46:00Z</dcterms:modified>
</cp:coreProperties>
</file>