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DA75" w14:textId="77777777" w:rsidR="00E97018" w:rsidRDefault="00B644D5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112</w:t>
      </w:r>
      <w:r>
        <w:rPr>
          <w:rFonts w:ascii="Times New Roman" w:eastAsia="標楷體" w:hAnsi="Times New Roman"/>
          <w:b/>
          <w:sz w:val="32"/>
        </w:rPr>
        <w:t>年度能源教育「永續能源」教案徵選辦法</w:t>
      </w:r>
    </w:p>
    <w:p w14:paraId="260DB16B" w14:textId="77777777" w:rsidR="00E97018" w:rsidRDefault="00B644D5">
      <w:pPr>
        <w:pStyle w:val="a4"/>
        <w:numPr>
          <w:ilvl w:val="0"/>
          <w:numId w:val="1"/>
        </w:numPr>
        <w:spacing w:before="183" w:after="183"/>
        <w:ind w:left="601" w:hanging="601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依據</w:t>
      </w:r>
    </w:p>
    <w:p w14:paraId="765C1376" w14:textId="77777777" w:rsidR="00E97018" w:rsidRDefault="00B644D5">
      <w:pPr>
        <w:pStyle w:val="a4"/>
        <w:ind w:left="600"/>
        <w:jc w:val="both"/>
      </w:pPr>
      <w:r>
        <w:rPr>
          <w:rFonts w:eastAsia="標楷體"/>
        </w:rPr>
        <w:t>依據教育部資科司教育部「永續能源跨域應用人才培育計畫」辦理。</w:t>
      </w:r>
    </w:p>
    <w:p w14:paraId="45637B8B" w14:textId="77777777" w:rsidR="00E97018" w:rsidRDefault="00B644D5">
      <w:pPr>
        <w:spacing w:before="183" w:after="183"/>
        <w:jc w:val="both"/>
        <w:rPr>
          <w:rFonts w:eastAsia="標楷體" w:cs="Calibri"/>
          <w:b/>
          <w:sz w:val="28"/>
        </w:rPr>
      </w:pPr>
      <w:r>
        <w:rPr>
          <w:rFonts w:eastAsia="標楷體" w:cs="Calibri"/>
          <w:b/>
          <w:sz w:val="28"/>
        </w:rPr>
        <w:t>貳、目的</w:t>
      </w:r>
    </w:p>
    <w:p w14:paraId="14877012" w14:textId="77777777" w:rsidR="00E97018" w:rsidRDefault="00B644D5">
      <w:pPr>
        <w:pStyle w:val="a3"/>
        <w:numPr>
          <w:ilvl w:val="0"/>
          <w:numId w:val="2"/>
        </w:numPr>
        <w:spacing w:before="120"/>
        <w:ind w:left="686"/>
        <w:jc w:val="both"/>
        <w:rPr>
          <w:rFonts w:eastAsia="標楷體" w:cs="Calibri"/>
        </w:rPr>
      </w:pPr>
      <w:r>
        <w:rPr>
          <w:rFonts w:eastAsia="標楷體" w:cs="Calibri"/>
        </w:rPr>
        <w:t>為強化教育人員對「永續能源」主題之認識，並具體轉化為教學行動，藉以提升學生之海洋教育素養。</w:t>
      </w:r>
    </w:p>
    <w:p w14:paraId="2AE31D96" w14:textId="77777777" w:rsidR="00E97018" w:rsidRDefault="00B644D5">
      <w:pPr>
        <w:pStyle w:val="a3"/>
        <w:numPr>
          <w:ilvl w:val="0"/>
          <w:numId w:val="2"/>
        </w:numPr>
        <w:spacing w:before="120"/>
        <w:ind w:left="684" w:hanging="480"/>
        <w:jc w:val="both"/>
        <w:rPr>
          <w:rFonts w:eastAsia="標楷體" w:cs="Calibri"/>
        </w:rPr>
      </w:pPr>
      <w:r>
        <w:rPr>
          <w:rFonts w:eastAsia="標楷體" w:cs="Calibri"/>
        </w:rPr>
        <w:t>鼓勵教師將能源教育融入於課程教學，並提升中學教師設計能源教育教案之動力。</w:t>
      </w:r>
    </w:p>
    <w:p w14:paraId="65F2BC10" w14:textId="77777777" w:rsidR="00E97018" w:rsidRDefault="00B644D5">
      <w:pPr>
        <w:pStyle w:val="a3"/>
        <w:numPr>
          <w:ilvl w:val="0"/>
          <w:numId w:val="2"/>
        </w:numPr>
        <w:overflowPunct w:val="0"/>
        <w:spacing w:before="120"/>
        <w:ind w:left="684" w:hanging="480"/>
        <w:jc w:val="both"/>
        <w:rPr>
          <w:rFonts w:eastAsia="標楷體" w:cs="Calibri"/>
        </w:rPr>
      </w:pPr>
      <w:r>
        <w:rPr>
          <w:rFonts w:eastAsia="標楷體" w:cs="Calibri"/>
        </w:rPr>
        <w:t>彙集能源教育優質教學範例，提供全國教師實施能源教育課程教學參考。</w:t>
      </w:r>
    </w:p>
    <w:p w14:paraId="2C2590F9" w14:textId="77777777" w:rsidR="00E97018" w:rsidRDefault="00B644D5">
      <w:pPr>
        <w:overflowPunct w:val="0"/>
        <w:spacing w:before="183" w:after="183"/>
        <w:jc w:val="both"/>
        <w:rPr>
          <w:rFonts w:eastAsia="標楷體" w:cs="Calibri"/>
          <w:b/>
          <w:sz w:val="28"/>
        </w:rPr>
      </w:pPr>
      <w:r>
        <w:rPr>
          <w:rFonts w:eastAsia="標楷體" w:cs="Calibri"/>
          <w:b/>
          <w:sz w:val="28"/>
        </w:rPr>
        <w:t>參、辦理單位</w:t>
      </w:r>
    </w:p>
    <w:p w14:paraId="38376E29" w14:textId="77777777" w:rsidR="00E97018" w:rsidRDefault="00B644D5">
      <w:pPr>
        <w:pStyle w:val="a3"/>
        <w:numPr>
          <w:ilvl w:val="0"/>
          <w:numId w:val="3"/>
        </w:numPr>
        <w:spacing w:before="120"/>
        <w:ind w:left="686"/>
        <w:jc w:val="both"/>
        <w:rPr>
          <w:rFonts w:eastAsia="標楷體" w:cs="Calibri"/>
        </w:rPr>
      </w:pPr>
      <w:bookmarkStart w:id="0" w:name="_Hlk39070874"/>
      <w:r>
        <w:rPr>
          <w:rFonts w:eastAsia="標楷體" w:cs="Calibri"/>
        </w:rPr>
        <w:t>指導單位：教育部</w:t>
      </w:r>
    </w:p>
    <w:p w14:paraId="4189DC3B" w14:textId="77777777" w:rsidR="00E97018" w:rsidRDefault="00B644D5">
      <w:pPr>
        <w:pStyle w:val="a3"/>
        <w:numPr>
          <w:ilvl w:val="0"/>
          <w:numId w:val="3"/>
        </w:numPr>
        <w:spacing w:before="120"/>
        <w:ind w:left="684" w:hanging="480"/>
        <w:jc w:val="both"/>
        <w:rPr>
          <w:rFonts w:eastAsia="標楷體" w:cs="Calibri"/>
        </w:rPr>
      </w:pPr>
      <w:r>
        <w:rPr>
          <w:rFonts w:eastAsia="標楷體" w:cs="Calibri"/>
        </w:rPr>
        <w:t>主辦單位：教育部永續能源跨域應用人才培育聯盟</w:t>
      </w:r>
      <w:r>
        <w:rPr>
          <w:rFonts w:eastAsia="標楷體" w:cs="Calibri"/>
        </w:rPr>
        <w:t>-</w:t>
      </w:r>
      <w:r>
        <w:rPr>
          <w:rFonts w:eastAsia="標楷體" w:cs="Calibri"/>
        </w:rPr>
        <w:t>海域再生聯盟中心</w:t>
      </w:r>
    </w:p>
    <w:p w14:paraId="60D2AC42" w14:textId="77777777" w:rsidR="00E97018" w:rsidRDefault="00B644D5">
      <w:pPr>
        <w:pStyle w:val="a3"/>
        <w:numPr>
          <w:ilvl w:val="0"/>
          <w:numId w:val="3"/>
        </w:numPr>
        <w:spacing w:before="120"/>
        <w:ind w:left="684" w:hanging="480"/>
        <w:jc w:val="both"/>
        <w:rPr>
          <w:rFonts w:eastAsia="標楷體" w:cs="Calibri"/>
        </w:rPr>
      </w:pPr>
      <w:r>
        <w:rPr>
          <w:rFonts w:eastAsia="標楷體" w:cs="Calibri"/>
        </w:rPr>
        <w:t>協辦單位：國家海洋研究院、臺灣海洋教育中心</w:t>
      </w:r>
    </w:p>
    <w:bookmarkEnd w:id="0"/>
    <w:p w14:paraId="0D273E3D" w14:textId="77777777" w:rsidR="00E97018" w:rsidRDefault="00B644D5">
      <w:pPr>
        <w:pStyle w:val="a4"/>
        <w:numPr>
          <w:ilvl w:val="1"/>
          <w:numId w:val="3"/>
        </w:numPr>
        <w:spacing w:before="183" w:after="183"/>
        <w:ind w:left="601" w:hanging="601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徵選對象及組別</w:t>
      </w:r>
    </w:p>
    <w:p w14:paraId="358B70F8" w14:textId="77777777" w:rsidR="00E97018" w:rsidRDefault="00B644D5">
      <w:pPr>
        <w:pStyle w:val="a3"/>
        <w:numPr>
          <w:ilvl w:val="0"/>
          <w:numId w:val="4"/>
        </w:numPr>
        <w:spacing w:before="120"/>
        <w:ind w:left="686"/>
        <w:jc w:val="both"/>
        <w:rPr>
          <w:rFonts w:eastAsia="標楷體" w:cs="Calibri"/>
        </w:rPr>
      </w:pPr>
      <w:r>
        <w:rPr>
          <w:rFonts w:eastAsia="標楷體" w:cs="Calibri"/>
        </w:rPr>
        <w:t>現任職於公私立國（高）中之教師（含代理、代課教師、師資生），可採個人或小組報名，小組以三人為限。</w:t>
      </w:r>
    </w:p>
    <w:p w14:paraId="4179A685" w14:textId="77777777" w:rsidR="00E97018" w:rsidRDefault="00B644D5">
      <w:pPr>
        <w:pStyle w:val="a3"/>
        <w:numPr>
          <w:ilvl w:val="0"/>
          <w:numId w:val="4"/>
        </w:numPr>
        <w:spacing w:before="120"/>
        <w:ind w:left="686"/>
        <w:jc w:val="both"/>
        <w:rPr>
          <w:rFonts w:eastAsia="標楷體" w:cs="Calibri"/>
        </w:rPr>
      </w:pPr>
      <w:r>
        <w:rPr>
          <w:rFonts w:eastAsia="標楷體" w:cs="Calibri"/>
        </w:rPr>
        <w:t>徵選組別：國中組、高中組（各組以該教育階段之學生為教案活動實施對象）。</w:t>
      </w:r>
    </w:p>
    <w:p w14:paraId="72F620A5" w14:textId="77777777" w:rsidR="00E97018" w:rsidRDefault="00B644D5">
      <w:pPr>
        <w:pStyle w:val="a3"/>
        <w:spacing w:before="120" w:after="183"/>
        <w:jc w:val="both"/>
        <w:rPr>
          <w:rFonts w:eastAsia="標楷體" w:cs="Calibri"/>
          <w:b/>
          <w:sz w:val="28"/>
        </w:rPr>
      </w:pPr>
      <w:r>
        <w:rPr>
          <w:rFonts w:eastAsia="標楷體" w:cs="Calibri"/>
          <w:b/>
          <w:sz w:val="28"/>
        </w:rPr>
        <w:t>伍、教案內容及格式</w:t>
      </w:r>
    </w:p>
    <w:p w14:paraId="674F3C18" w14:textId="77777777" w:rsidR="00E97018" w:rsidRDefault="00B644D5">
      <w:pPr>
        <w:pStyle w:val="a3"/>
        <w:numPr>
          <w:ilvl w:val="0"/>
          <w:numId w:val="5"/>
        </w:numPr>
        <w:spacing w:before="120"/>
        <w:ind w:left="1932" w:hanging="1728"/>
        <w:jc w:val="both"/>
      </w:pPr>
      <w:r>
        <w:rPr>
          <w:rFonts w:eastAsia="標楷體" w:cs="Calibri"/>
        </w:rPr>
        <w:t>教案內容：各組不限科目、領域，徵選教案內容以「</w:t>
      </w:r>
      <w:r>
        <w:rPr>
          <w:rFonts w:eastAsia="標楷體" w:cs="Calibri"/>
          <w:b/>
          <w:bCs/>
        </w:rPr>
        <w:t>永續能源</w:t>
      </w:r>
      <w:r>
        <w:rPr>
          <w:rFonts w:eastAsia="標楷體" w:cs="Calibri"/>
        </w:rPr>
        <w:t>」為主軸，配合</w:t>
      </w:r>
      <w:r>
        <w:rPr>
          <w:rFonts w:eastAsia="標楷體" w:cs="Calibri"/>
        </w:rPr>
        <w:t>2050</w:t>
      </w:r>
      <w:r>
        <w:rPr>
          <w:rFonts w:eastAsia="標楷體" w:cs="Calibri"/>
        </w:rPr>
        <w:t>淨零排放、能源趨勢、國際海洋教育政策發展、呼應新課綱培養學生海洋素養之精神、與促進</w:t>
      </w:r>
      <w:r>
        <w:rPr>
          <w:rFonts w:eastAsia="標楷體" w:cs="Calibri"/>
          <w:szCs w:val="24"/>
        </w:rPr>
        <w:t>聯合國</w:t>
      </w:r>
      <w:r>
        <w:rPr>
          <w:rFonts w:eastAsia="標楷體" w:cs="Calibri"/>
          <w:szCs w:val="24"/>
        </w:rPr>
        <w:t>17</w:t>
      </w:r>
      <w:r>
        <w:rPr>
          <w:rFonts w:eastAsia="標楷體" w:cs="Calibri"/>
          <w:szCs w:val="24"/>
        </w:rPr>
        <w:t>項永續發展目標（</w:t>
      </w:r>
      <w:r>
        <w:rPr>
          <w:rFonts w:eastAsia="標楷體" w:cs="Calibri"/>
          <w:szCs w:val="24"/>
        </w:rPr>
        <w:t>SDGs</w:t>
      </w:r>
      <w:r>
        <w:rPr>
          <w:rFonts w:eastAsia="標楷體" w:cs="Calibri"/>
          <w:szCs w:val="24"/>
        </w:rPr>
        <w:t>）</w:t>
      </w:r>
      <w:r>
        <w:rPr>
          <w:rFonts w:eastAsia="標楷體" w:cs="Calibri"/>
        </w:rPr>
        <w:t>，徵</w:t>
      </w:r>
      <w:r>
        <w:rPr>
          <w:rFonts w:eastAsia="標楷體" w:cs="Calibri"/>
        </w:rPr>
        <w:t>選主題聚焦於能源教育（以能源相關主題作為出發點，透過能源特色，探索永續能源的意涵與落實方法）。課程規劃以</w:t>
      </w:r>
      <w:r>
        <w:rPr>
          <w:rFonts w:eastAsia="標楷體" w:cs="Calibri"/>
        </w:rPr>
        <w:t>1</w:t>
      </w:r>
      <w:r>
        <w:rPr>
          <w:rFonts w:eastAsia="標楷體" w:cs="Calibri"/>
        </w:rPr>
        <w:t>至</w:t>
      </w:r>
      <w:r>
        <w:rPr>
          <w:rFonts w:eastAsia="標楷體" w:cs="Calibri"/>
        </w:rPr>
        <w:t>4</w:t>
      </w:r>
      <w:r>
        <w:rPr>
          <w:rFonts w:eastAsia="標楷體" w:cs="Calibri"/>
        </w:rPr>
        <w:t>節課設計教學課程。</w:t>
      </w:r>
    </w:p>
    <w:p w14:paraId="65C1631F" w14:textId="77777777" w:rsidR="00E97018" w:rsidRDefault="00B644D5">
      <w:pPr>
        <w:pStyle w:val="a3"/>
        <w:numPr>
          <w:ilvl w:val="0"/>
          <w:numId w:val="5"/>
        </w:numPr>
        <w:spacing w:before="120"/>
        <w:ind w:left="686" w:hanging="482"/>
        <w:jc w:val="both"/>
        <w:rPr>
          <w:rFonts w:eastAsia="標楷體" w:cs="Calibri"/>
        </w:rPr>
      </w:pPr>
      <w:r>
        <w:rPr>
          <w:rFonts w:eastAsia="標楷體" w:cs="Calibri"/>
        </w:rPr>
        <w:t>教案內容格式：</w:t>
      </w:r>
    </w:p>
    <w:p w14:paraId="47048683" w14:textId="77777777" w:rsidR="00E97018" w:rsidRDefault="00B644D5">
      <w:pPr>
        <w:pStyle w:val="a3"/>
        <w:ind w:left="1130" w:hanging="422"/>
        <w:jc w:val="both"/>
      </w:pPr>
      <w:r>
        <w:rPr>
          <w:rFonts w:eastAsia="標楷體" w:cs="Calibri"/>
        </w:rPr>
        <w:t>(</w:t>
      </w:r>
      <w:r>
        <w:rPr>
          <w:rFonts w:eastAsia="標楷體" w:cs="Calibri"/>
        </w:rPr>
        <w:t>一</w:t>
      </w:r>
      <w:r>
        <w:rPr>
          <w:rFonts w:eastAsia="標楷體" w:cs="Calibri"/>
        </w:rPr>
        <w:t>)</w:t>
      </w:r>
      <w:r>
        <w:rPr>
          <w:rFonts w:ascii="標楷體" w:eastAsia="標楷體" w:hAnsi="標楷體" w:cs="Calibri"/>
        </w:rPr>
        <w:t>112</w:t>
      </w:r>
      <w:r>
        <w:rPr>
          <w:rFonts w:ascii="標楷體" w:eastAsia="標楷體" w:hAnsi="標楷體" w:cs="Calibri"/>
        </w:rPr>
        <w:t>年度</w:t>
      </w:r>
      <w:r>
        <w:rPr>
          <w:rFonts w:ascii="標楷體" w:eastAsia="標楷體" w:hAnsi="標楷體"/>
        </w:rPr>
        <w:t>能源教育</w:t>
      </w:r>
      <w:r>
        <w:rPr>
          <w:rFonts w:ascii="標楷體" w:eastAsia="標楷體" w:hAnsi="標楷體" w:cs="Calibri"/>
        </w:rPr>
        <w:t>「永續能源」</w:t>
      </w:r>
      <w:r>
        <w:rPr>
          <w:rFonts w:eastAsia="標楷體" w:cs="Calibri"/>
        </w:rPr>
        <w:t>教案徵選報名表如</w:t>
      </w:r>
      <w:r>
        <w:rPr>
          <w:rStyle w:val="a6"/>
          <w:rFonts w:eastAsia="標楷體" w:cs="Calibri"/>
          <w:b w:val="0"/>
          <w:szCs w:val="28"/>
        </w:rPr>
        <w:t>【附件</w:t>
      </w:r>
      <w:r>
        <w:rPr>
          <w:rStyle w:val="a6"/>
          <w:rFonts w:eastAsia="標楷體" w:cs="Calibri"/>
          <w:b w:val="0"/>
          <w:szCs w:val="28"/>
        </w:rPr>
        <w:t>1</w:t>
      </w:r>
      <w:r>
        <w:rPr>
          <w:rStyle w:val="a6"/>
          <w:rFonts w:eastAsia="標楷體" w:cs="Calibri"/>
          <w:b w:val="0"/>
          <w:szCs w:val="28"/>
        </w:rPr>
        <w:t>】，請確實填寫資料內容。</w:t>
      </w:r>
    </w:p>
    <w:p w14:paraId="13A918CC" w14:textId="77777777" w:rsidR="00E97018" w:rsidRDefault="00B644D5">
      <w:pPr>
        <w:pStyle w:val="a3"/>
        <w:ind w:left="1130" w:hanging="422"/>
        <w:jc w:val="both"/>
      </w:pPr>
      <w:r>
        <w:rPr>
          <w:rFonts w:eastAsia="標楷體" w:cs="Calibri"/>
        </w:rPr>
        <w:t>(</w:t>
      </w:r>
      <w:r>
        <w:rPr>
          <w:rFonts w:eastAsia="標楷體" w:cs="Calibri"/>
        </w:rPr>
        <w:t>二</w:t>
      </w:r>
      <w:r>
        <w:rPr>
          <w:rFonts w:eastAsia="標楷體" w:cs="Calibri"/>
        </w:rPr>
        <w:t>)</w:t>
      </w:r>
      <w:r>
        <w:rPr>
          <w:rFonts w:eastAsia="標楷體" w:cs="Calibri"/>
        </w:rPr>
        <w:t>教案內容以</w:t>
      </w:r>
      <w:r>
        <w:rPr>
          <w:rFonts w:eastAsia="標楷體" w:cs="Calibri"/>
          <w:b/>
        </w:rPr>
        <w:t>A4</w:t>
      </w:r>
      <w:r>
        <w:rPr>
          <w:rFonts w:eastAsia="標楷體" w:cs="Calibri"/>
          <w:b/>
        </w:rPr>
        <w:t>直式橫書</w:t>
      </w:r>
      <w:r>
        <w:rPr>
          <w:rFonts w:eastAsia="標楷體" w:cs="Calibri"/>
        </w:rPr>
        <w:t>撰打，除標題</w:t>
      </w:r>
      <w:r>
        <w:rPr>
          <w:rFonts w:eastAsia="標楷體" w:cs="Calibri"/>
        </w:rPr>
        <w:t>16</w:t>
      </w:r>
      <w:r>
        <w:rPr>
          <w:rFonts w:eastAsia="標楷體" w:cs="Calibri"/>
        </w:rPr>
        <w:t>號字外，其餘以</w:t>
      </w:r>
      <w:r>
        <w:rPr>
          <w:rFonts w:eastAsia="標楷體" w:cs="Calibri"/>
        </w:rPr>
        <w:t>12</w:t>
      </w:r>
      <w:r>
        <w:rPr>
          <w:rFonts w:eastAsia="標楷體" w:cs="Calibri"/>
        </w:rPr>
        <w:t>號標楷體</w:t>
      </w:r>
      <w:r>
        <w:rPr>
          <w:rFonts w:eastAsia="標楷體" w:cs="Calibri"/>
        </w:rPr>
        <w:lastRenderedPageBreak/>
        <w:t>或細明體繕打，單行間距，並插入頁碼，格式如</w:t>
      </w:r>
      <w:r>
        <w:rPr>
          <w:rStyle w:val="a6"/>
          <w:rFonts w:eastAsia="標楷體" w:cs="Calibri"/>
          <w:b w:val="0"/>
          <w:szCs w:val="28"/>
        </w:rPr>
        <w:t>【附件</w:t>
      </w:r>
      <w:r>
        <w:rPr>
          <w:rStyle w:val="a6"/>
          <w:rFonts w:eastAsia="標楷體" w:cs="Calibri"/>
          <w:b w:val="0"/>
          <w:szCs w:val="28"/>
        </w:rPr>
        <w:t>2</w:t>
      </w:r>
      <w:r>
        <w:rPr>
          <w:rStyle w:val="a6"/>
          <w:rFonts w:eastAsia="標楷體" w:cs="Calibri"/>
          <w:b w:val="0"/>
          <w:szCs w:val="28"/>
        </w:rPr>
        <w:t>】</w:t>
      </w:r>
      <w:r>
        <w:rPr>
          <w:rFonts w:eastAsia="標楷體" w:cs="Calibri"/>
        </w:rPr>
        <w:t>。若內容超出表格請自行增加頁數，至多</w:t>
      </w:r>
      <w:r>
        <w:rPr>
          <w:rFonts w:eastAsia="標楷體" w:cs="Calibri"/>
        </w:rPr>
        <w:t>20</w:t>
      </w:r>
      <w:r>
        <w:rPr>
          <w:rFonts w:eastAsia="標楷體" w:cs="Calibri"/>
        </w:rPr>
        <w:t>頁（含教案內文及附錄）；另內容可包含活動成果與實錄照片。</w:t>
      </w:r>
    </w:p>
    <w:p w14:paraId="59290F58" w14:textId="77777777" w:rsidR="00E97018" w:rsidRDefault="00B644D5">
      <w:pPr>
        <w:pStyle w:val="a3"/>
        <w:ind w:left="1131" w:hanging="449"/>
        <w:jc w:val="both"/>
        <w:rPr>
          <w:rFonts w:eastAsia="標楷體" w:cs="Calibri"/>
        </w:rPr>
      </w:pPr>
      <w:r>
        <w:rPr>
          <w:rFonts w:eastAsia="標楷體" w:cs="Calibri"/>
        </w:rPr>
        <w:t>(</w:t>
      </w:r>
      <w:r>
        <w:rPr>
          <w:rFonts w:eastAsia="標楷體" w:cs="Calibri"/>
        </w:rPr>
        <w:t>三</w:t>
      </w:r>
      <w:r>
        <w:rPr>
          <w:rFonts w:eastAsia="標楷體" w:cs="Calibri"/>
        </w:rPr>
        <w:t>)</w:t>
      </w:r>
      <w:r>
        <w:rPr>
          <w:rFonts w:eastAsia="標楷體" w:cs="Calibri"/>
        </w:rPr>
        <w:t>教案可以多元化形式呈現，可附上多個數位內容（教材、學習單、測驗題、圖片、影片、相關網站、配合教案所拍攝之影片等）。</w:t>
      </w:r>
    </w:p>
    <w:p w14:paraId="173E7684" w14:textId="77777777" w:rsidR="00E97018" w:rsidRDefault="00B644D5">
      <w:pPr>
        <w:pStyle w:val="a3"/>
        <w:ind w:left="1131" w:hanging="449"/>
        <w:jc w:val="both"/>
        <w:rPr>
          <w:rFonts w:eastAsia="標楷體" w:cs="Calibri"/>
        </w:rPr>
      </w:pPr>
      <w:r>
        <w:rPr>
          <w:rFonts w:eastAsia="標楷體" w:cs="Calibri"/>
        </w:rPr>
        <w:t>(</w:t>
      </w:r>
      <w:r>
        <w:rPr>
          <w:rFonts w:eastAsia="標楷體" w:cs="Calibri"/>
        </w:rPr>
        <w:t>四</w:t>
      </w:r>
      <w:r>
        <w:rPr>
          <w:rFonts w:eastAsia="標楷體" w:cs="Calibri"/>
        </w:rPr>
        <w:t>)</w:t>
      </w:r>
      <w:r>
        <w:rPr>
          <w:rFonts w:eastAsia="標楷體" w:cs="Calibri"/>
        </w:rPr>
        <w:t>教案資料請儲存於光碟，作品檔案須以</w:t>
      </w:r>
      <w:r>
        <w:rPr>
          <w:rFonts w:eastAsia="標楷體" w:cs="Calibri"/>
        </w:rPr>
        <w:t>Word</w:t>
      </w:r>
      <w:r>
        <w:rPr>
          <w:rFonts w:eastAsia="標楷體" w:cs="Calibri"/>
        </w:rPr>
        <w:t>製作後，轉成</w:t>
      </w:r>
      <w:r>
        <w:rPr>
          <w:rFonts w:eastAsia="標楷體" w:cs="Calibri"/>
        </w:rPr>
        <w:t>PDF</w:t>
      </w:r>
      <w:r>
        <w:rPr>
          <w:rFonts w:eastAsia="標楷體" w:cs="Calibri"/>
        </w:rPr>
        <w:t>檔；影音檔以</w:t>
      </w:r>
      <w:r>
        <w:rPr>
          <w:rFonts w:eastAsia="標楷體" w:cs="Calibri"/>
        </w:rPr>
        <w:t>wmv</w:t>
      </w:r>
      <w:r>
        <w:rPr>
          <w:rFonts w:eastAsia="標楷體" w:cs="Calibri"/>
        </w:rPr>
        <w:t>、</w:t>
      </w:r>
      <w:r>
        <w:rPr>
          <w:rFonts w:eastAsia="標楷體" w:cs="Calibri"/>
        </w:rPr>
        <w:t>mpeg</w:t>
      </w:r>
      <w:r>
        <w:rPr>
          <w:rFonts w:eastAsia="標楷體" w:cs="Calibri"/>
        </w:rPr>
        <w:t>、</w:t>
      </w:r>
      <w:r>
        <w:rPr>
          <w:rFonts w:eastAsia="標楷體" w:cs="Calibri"/>
        </w:rPr>
        <w:t>mpg</w:t>
      </w:r>
      <w:r>
        <w:rPr>
          <w:rFonts w:eastAsia="標楷體" w:cs="Calibri"/>
        </w:rPr>
        <w:t>、</w:t>
      </w:r>
      <w:r>
        <w:rPr>
          <w:rFonts w:eastAsia="標楷體" w:cs="Calibri"/>
        </w:rPr>
        <w:t>mp4</w:t>
      </w:r>
      <w:r>
        <w:rPr>
          <w:rFonts w:eastAsia="標楷體" w:cs="Calibri"/>
        </w:rPr>
        <w:t>等普遍格式儲存，時間不超過</w:t>
      </w:r>
      <w:r>
        <w:rPr>
          <w:rFonts w:eastAsia="標楷體" w:cs="Calibri"/>
        </w:rPr>
        <w:t>3</w:t>
      </w:r>
      <w:r>
        <w:rPr>
          <w:rFonts w:eastAsia="標楷體" w:cs="Calibri"/>
        </w:rPr>
        <w:t>分鐘，檔案大小不超過</w:t>
      </w:r>
      <w:r>
        <w:rPr>
          <w:rFonts w:eastAsia="標楷體" w:cs="Calibri"/>
        </w:rPr>
        <w:t>1G</w:t>
      </w:r>
      <w:r>
        <w:rPr>
          <w:rFonts w:eastAsia="標楷體" w:cs="Calibri"/>
        </w:rPr>
        <w:t>，片頭請標示教案名稱與設計者姓名；內容之圖片須另以</w:t>
      </w:r>
      <w:r>
        <w:rPr>
          <w:rFonts w:eastAsia="標楷體" w:cs="Calibri"/>
        </w:rPr>
        <w:t>jpg</w:t>
      </w:r>
      <w:r>
        <w:rPr>
          <w:rFonts w:eastAsia="標楷體" w:cs="Calibri"/>
        </w:rPr>
        <w:t>檔提供。</w:t>
      </w:r>
    </w:p>
    <w:p w14:paraId="52556DBC" w14:textId="77777777" w:rsidR="00E97018" w:rsidRDefault="00B644D5">
      <w:pPr>
        <w:pStyle w:val="a3"/>
        <w:ind w:left="1130" w:hanging="422"/>
        <w:jc w:val="both"/>
      </w:pPr>
      <w:r>
        <w:rPr>
          <w:rFonts w:eastAsia="標楷體" w:cs="Calibri"/>
        </w:rPr>
        <w:t>(</w:t>
      </w:r>
      <w:r>
        <w:rPr>
          <w:rFonts w:eastAsia="標楷體" w:cs="Calibri"/>
        </w:rPr>
        <w:t>五</w:t>
      </w:r>
      <w:r>
        <w:rPr>
          <w:rFonts w:eastAsia="標楷體" w:cs="Calibri"/>
        </w:rPr>
        <w:t>)</w:t>
      </w:r>
      <w:r>
        <w:rPr>
          <w:rFonts w:eastAsia="標楷體" w:cs="Calibri"/>
        </w:rPr>
        <w:t>作品中所有引用內容（例如擷取圖片、影像、文字等資源），</w:t>
      </w:r>
      <w:r>
        <w:rPr>
          <w:rFonts w:eastAsia="標楷體" w:cs="Calibri"/>
          <w:b/>
        </w:rPr>
        <w:t>務必於引用處標明其來源出處</w:t>
      </w:r>
      <w:r>
        <w:rPr>
          <w:rFonts w:eastAsia="標楷體" w:cs="Calibri"/>
        </w:rPr>
        <w:t>，以維護智慧財產權。</w:t>
      </w:r>
    </w:p>
    <w:p w14:paraId="325F9F96" w14:textId="77777777" w:rsidR="00E97018" w:rsidRDefault="00B644D5">
      <w:pPr>
        <w:pStyle w:val="a3"/>
        <w:ind w:left="1130" w:hanging="422"/>
        <w:jc w:val="both"/>
        <w:rPr>
          <w:rFonts w:eastAsia="標楷體" w:cs="Calibri"/>
        </w:rPr>
      </w:pPr>
      <w:r>
        <w:rPr>
          <w:rFonts w:eastAsia="標楷體" w:cs="Calibri"/>
        </w:rPr>
        <w:t>(</w:t>
      </w:r>
      <w:r>
        <w:rPr>
          <w:rFonts w:eastAsia="標楷體" w:cs="Calibri"/>
        </w:rPr>
        <w:t>六</w:t>
      </w:r>
      <w:r>
        <w:rPr>
          <w:rFonts w:eastAsia="標楷體" w:cs="Calibri"/>
        </w:rPr>
        <w:t>)</w:t>
      </w:r>
      <w:r>
        <w:rPr>
          <w:rFonts w:eastAsia="標楷體" w:cs="Calibri"/>
        </w:rPr>
        <w:t>為協助得獎作品後續推廣事宜，教案作品如有需使用外</w:t>
      </w:r>
      <w:r>
        <w:rPr>
          <w:rFonts w:eastAsia="標楷體" w:cs="Calibri"/>
        </w:rPr>
        <w:t>掛特定程式，該程式須為網路上可取得之免費或共享軟體。</w:t>
      </w:r>
    </w:p>
    <w:p w14:paraId="197A129D" w14:textId="77777777" w:rsidR="00E97018" w:rsidRDefault="00B644D5">
      <w:pPr>
        <w:pStyle w:val="a3"/>
        <w:spacing w:before="120" w:after="183"/>
        <w:jc w:val="both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陸、報名及收件方式</w:t>
      </w:r>
    </w:p>
    <w:p w14:paraId="7B28D1B2" w14:textId="77777777" w:rsidR="00E97018" w:rsidRDefault="00B644D5">
      <w:pPr>
        <w:pStyle w:val="a3"/>
        <w:spacing w:before="183"/>
        <w:ind w:left="1826" w:hanging="1682"/>
        <w:jc w:val="both"/>
      </w:pPr>
      <w:r>
        <w:rPr>
          <w:rFonts w:eastAsia="標楷體" w:cs="Calibri"/>
        </w:rPr>
        <w:t>一、</w:t>
      </w:r>
      <w:r>
        <w:rPr>
          <w:rFonts w:eastAsia="標楷體" w:cs="Calibri"/>
          <w:bCs/>
        </w:rPr>
        <w:t>郵寄報名：</w:t>
      </w:r>
      <w:r>
        <w:rPr>
          <w:rStyle w:val="a6"/>
          <w:rFonts w:eastAsia="標楷體" w:cs="Calibri"/>
          <w:b w:val="0"/>
          <w:szCs w:val="28"/>
        </w:rPr>
        <w:t>請送交</w:t>
      </w:r>
      <w:r>
        <w:rPr>
          <w:rStyle w:val="a6"/>
          <w:rFonts w:eastAsia="標楷體" w:cs="Calibri"/>
          <w:szCs w:val="28"/>
        </w:rPr>
        <w:t>紙本正本（含附件</w:t>
      </w:r>
      <w:r>
        <w:rPr>
          <w:rStyle w:val="a6"/>
          <w:rFonts w:eastAsia="標楷體" w:cs="Calibri"/>
          <w:szCs w:val="28"/>
        </w:rPr>
        <w:t>1</w:t>
      </w:r>
      <w:r>
        <w:rPr>
          <w:rStyle w:val="a6"/>
          <w:rFonts w:eastAsia="標楷體" w:cs="Calibri"/>
          <w:szCs w:val="28"/>
        </w:rPr>
        <w:t>至</w:t>
      </w:r>
      <w:r>
        <w:rPr>
          <w:rStyle w:val="a6"/>
          <w:rFonts w:eastAsia="標楷體" w:cs="Calibri"/>
          <w:szCs w:val="28"/>
        </w:rPr>
        <w:t>3</w:t>
      </w:r>
      <w:r>
        <w:rPr>
          <w:rStyle w:val="a6"/>
          <w:rFonts w:eastAsia="標楷體" w:cs="Calibri"/>
          <w:szCs w:val="28"/>
        </w:rPr>
        <w:t>）與光碟一份（請勿黏貼標籤及上鎖），</w:t>
      </w:r>
      <w:r>
        <w:rPr>
          <w:rFonts w:eastAsia="標楷體" w:cs="Calibri"/>
        </w:rPr>
        <w:t>並請確認投稿教案資料後再寄出；寄出後不得修改內容及其附件。</w:t>
      </w:r>
      <w:r>
        <w:rPr>
          <w:rStyle w:val="a6"/>
          <w:rFonts w:eastAsia="標楷體" w:cs="Calibri"/>
          <w:b w:val="0"/>
          <w:szCs w:val="28"/>
        </w:rPr>
        <w:t>信封請貼上</w:t>
      </w:r>
      <w:r>
        <w:rPr>
          <w:rFonts w:eastAsia="標楷體" w:cs="Calibri"/>
          <w:b/>
          <w:bCs/>
        </w:rPr>
        <w:t>教案徵選專用封面（如附件</w:t>
      </w:r>
      <w:r>
        <w:rPr>
          <w:rFonts w:eastAsia="標楷體" w:cs="Calibri"/>
          <w:b/>
          <w:bCs/>
        </w:rPr>
        <w:t>4</w:t>
      </w:r>
      <w:r>
        <w:rPr>
          <w:rFonts w:eastAsia="標楷體" w:cs="Calibri"/>
          <w:b/>
          <w:bCs/>
        </w:rPr>
        <w:t>）</w:t>
      </w:r>
      <w:r>
        <w:rPr>
          <w:rStyle w:val="a6"/>
          <w:rFonts w:eastAsia="標楷體" w:cs="Calibri"/>
          <w:b w:val="0"/>
          <w:szCs w:val="28"/>
        </w:rPr>
        <w:t>郵寄至</w:t>
      </w:r>
      <w:r>
        <w:rPr>
          <w:rFonts w:eastAsia="標楷體" w:cs="Calibri"/>
          <w:b/>
          <w:bCs/>
        </w:rPr>
        <w:t>20224</w:t>
      </w:r>
      <w:r>
        <w:rPr>
          <w:rFonts w:eastAsia="標楷體" w:cs="Calibri"/>
          <w:b/>
          <w:bCs/>
        </w:rPr>
        <w:t>基隆市中正區北寧路</w:t>
      </w:r>
      <w:r>
        <w:rPr>
          <w:rFonts w:eastAsia="標楷體" w:cs="Calibri"/>
          <w:b/>
          <w:bCs/>
        </w:rPr>
        <w:t>2</w:t>
      </w:r>
      <w:r>
        <w:rPr>
          <w:rFonts w:eastAsia="標楷體" w:cs="Calibri"/>
          <w:b/>
          <w:bCs/>
        </w:rPr>
        <w:t>號</w:t>
      </w:r>
      <w:r>
        <w:rPr>
          <w:rFonts w:eastAsia="標楷體" w:cs="Calibri"/>
          <w:b/>
          <w:bCs/>
        </w:rPr>
        <w:t xml:space="preserve"> </w:t>
      </w:r>
      <w:r>
        <w:rPr>
          <w:rFonts w:eastAsia="標楷體" w:cs="Calibri"/>
          <w:b/>
          <w:bCs/>
        </w:rPr>
        <w:t>延平科技中心</w:t>
      </w:r>
      <w:r>
        <w:rPr>
          <w:rFonts w:eastAsia="標楷體" w:cs="Calibri"/>
          <w:b/>
          <w:bCs/>
        </w:rPr>
        <w:t>302</w:t>
      </w:r>
      <w:r>
        <w:rPr>
          <w:rFonts w:eastAsia="標楷體" w:cs="Calibri"/>
          <w:b/>
          <w:bCs/>
        </w:rPr>
        <w:t>室</w:t>
      </w:r>
      <w:r>
        <w:rPr>
          <w:rFonts w:eastAsia="標楷體" w:cs="Calibri"/>
          <w:b/>
          <w:bCs/>
        </w:rPr>
        <w:t xml:space="preserve"> </w:t>
      </w:r>
      <w:r>
        <w:rPr>
          <w:rFonts w:eastAsia="標楷體" w:cs="Calibri"/>
          <w:b/>
          <w:bCs/>
        </w:rPr>
        <w:t>海域再生能源聯盟中心</w:t>
      </w:r>
      <w:r>
        <w:rPr>
          <w:rFonts w:eastAsia="標楷體" w:cs="Calibri"/>
          <w:b/>
        </w:rPr>
        <w:t xml:space="preserve"> </w:t>
      </w:r>
      <w:r>
        <w:rPr>
          <w:rFonts w:eastAsia="標楷體" w:cs="Calibri"/>
          <w:b/>
          <w:bCs/>
        </w:rPr>
        <w:t>收。</w:t>
      </w:r>
    </w:p>
    <w:p w14:paraId="68019080" w14:textId="77777777" w:rsidR="00E97018" w:rsidRDefault="00B644D5">
      <w:pPr>
        <w:pStyle w:val="a3"/>
        <w:spacing w:before="183"/>
        <w:ind w:left="1824" w:hanging="1680"/>
        <w:jc w:val="both"/>
      </w:pPr>
      <w:r>
        <w:rPr>
          <w:rFonts w:eastAsia="標楷體" w:cs="Calibri"/>
          <w:szCs w:val="24"/>
        </w:rPr>
        <w:t>二、截止日期</w:t>
      </w:r>
      <w:r>
        <w:rPr>
          <w:rFonts w:eastAsia="標楷體" w:cs="Calibri"/>
        </w:rPr>
        <w:t>：</w:t>
      </w:r>
      <w:r>
        <w:rPr>
          <w:rFonts w:eastAsia="標楷體" w:cs="Calibri"/>
          <w:szCs w:val="24"/>
        </w:rPr>
        <w:t>即日起至</w:t>
      </w:r>
      <w:r>
        <w:rPr>
          <w:rFonts w:eastAsia="標楷體" w:cs="Calibri"/>
          <w:szCs w:val="24"/>
        </w:rPr>
        <w:t>112</w:t>
      </w:r>
      <w:r>
        <w:rPr>
          <w:rFonts w:eastAsia="標楷體" w:cs="Calibri"/>
          <w:szCs w:val="24"/>
        </w:rPr>
        <w:t>年</w:t>
      </w:r>
      <w:r>
        <w:rPr>
          <w:rFonts w:eastAsia="標楷體" w:cs="Calibri"/>
          <w:szCs w:val="24"/>
        </w:rPr>
        <w:t>10</w:t>
      </w:r>
      <w:r>
        <w:rPr>
          <w:rFonts w:eastAsia="標楷體" w:cs="Calibri"/>
          <w:szCs w:val="24"/>
        </w:rPr>
        <w:t>月</w:t>
      </w:r>
      <w:r>
        <w:rPr>
          <w:rFonts w:eastAsia="標楷體" w:cs="Calibri"/>
          <w:szCs w:val="24"/>
        </w:rPr>
        <w:t>13</w:t>
      </w:r>
      <w:r>
        <w:rPr>
          <w:rFonts w:eastAsia="標楷體" w:cs="Calibri"/>
          <w:szCs w:val="24"/>
        </w:rPr>
        <w:t>日</w:t>
      </w:r>
      <w:r>
        <w:rPr>
          <w:rFonts w:cs="Calibri"/>
          <w:b/>
          <w:bCs/>
          <w:szCs w:val="24"/>
        </w:rPr>
        <w:t>（</w:t>
      </w:r>
      <w:r>
        <w:rPr>
          <w:rFonts w:eastAsia="標楷體" w:cs="Calibri"/>
          <w:szCs w:val="24"/>
        </w:rPr>
        <w:t>星期五</w:t>
      </w:r>
      <w:r>
        <w:rPr>
          <w:rFonts w:cs="Calibri"/>
          <w:b/>
          <w:bCs/>
          <w:szCs w:val="24"/>
        </w:rPr>
        <w:t>）</w:t>
      </w:r>
      <w:r>
        <w:rPr>
          <w:rFonts w:eastAsia="標楷體" w:cs="Calibri"/>
          <w:szCs w:val="24"/>
        </w:rPr>
        <w:t>截止收件，以郵戳為憑，逾期恕不受理。</w:t>
      </w:r>
    </w:p>
    <w:p w14:paraId="1F115BA3" w14:textId="77777777" w:rsidR="00E97018" w:rsidRDefault="00B644D5">
      <w:pPr>
        <w:pStyle w:val="a3"/>
        <w:spacing w:before="183"/>
        <w:ind w:left="1822" w:hanging="1680"/>
        <w:jc w:val="both"/>
      </w:pPr>
      <w:r>
        <w:rPr>
          <w:rFonts w:ascii="Times New Roman" w:eastAsia="標楷體" w:hAnsi="Times New Roman"/>
          <w:szCs w:val="24"/>
        </w:rPr>
        <w:t>三、投稿方式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  <w:szCs w:val="24"/>
        </w:rPr>
        <w:t>不論以個人或小組</w:t>
      </w:r>
      <w:r>
        <w:rPr>
          <w:rFonts w:ascii="Times New Roman" w:eastAsia="標楷體" w:hAnsi="Times New Roman"/>
          <w:szCs w:val="24"/>
        </w:rPr>
        <w:t>形式參加徵選，每一位參選教師於同一組別內，僅得以一件教案參與徵選。</w:t>
      </w:r>
    </w:p>
    <w:p w14:paraId="77F54D95" w14:textId="77777777" w:rsidR="00E97018" w:rsidRDefault="00B644D5">
      <w:pPr>
        <w:pStyle w:val="a3"/>
        <w:spacing w:before="183"/>
        <w:ind w:left="1822" w:hanging="16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四、繳交資料：</w:t>
      </w:r>
    </w:p>
    <w:p w14:paraId="18AE5760" w14:textId="77777777" w:rsidR="00E97018" w:rsidRDefault="00B644D5">
      <w:pPr>
        <w:pStyle w:val="a3"/>
        <w:ind w:left="5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教案徵選報名表【附件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】一份。</w:t>
      </w:r>
    </w:p>
    <w:p w14:paraId="735AB64B" w14:textId="77777777" w:rsidR="00E97018" w:rsidRDefault="00B644D5">
      <w:pPr>
        <w:pStyle w:val="a3"/>
        <w:ind w:left="5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教案設計格式【附件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】一式五份。</w:t>
      </w:r>
    </w:p>
    <w:p w14:paraId="7A1052D4" w14:textId="77777777" w:rsidR="00E97018" w:rsidRDefault="00B644D5">
      <w:pPr>
        <w:pStyle w:val="a3"/>
        <w:ind w:left="5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教案使用授權同意書（正本）【附件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】一份。</w:t>
      </w:r>
    </w:p>
    <w:p w14:paraId="5F468B52" w14:textId="77777777" w:rsidR="00E97018" w:rsidRDefault="00B644D5">
      <w:pPr>
        <w:pStyle w:val="a3"/>
        <w:ind w:left="56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四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光碟片一份（或是可提供隨身碟，中心將不會寄回原隨身碟）。</w:t>
      </w:r>
    </w:p>
    <w:p w14:paraId="305BAFD1" w14:textId="77777777" w:rsidR="00E97018" w:rsidRDefault="00B644D5">
      <w:pPr>
        <w:pStyle w:val="a3"/>
        <w:spacing w:before="120" w:after="183"/>
        <w:ind w:left="703" w:hanging="703"/>
        <w:jc w:val="both"/>
      </w:pPr>
      <w:r>
        <w:rPr>
          <w:rFonts w:ascii="Times New Roman" w:eastAsia="標楷體" w:hAnsi="Times New Roman"/>
          <w:b/>
          <w:sz w:val="28"/>
          <w:szCs w:val="24"/>
        </w:rPr>
        <w:t>柒、</w:t>
      </w:r>
      <w:r>
        <w:rPr>
          <w:rFonts w:ascii="Times New Roman" w:eastAsia="標楷體" w:hAnsi="Times New Roman"/>
          <w:b/>
          <w:sz w:val="28"/>
        </w:rPr>
        <w:t>評選標準</w:t>
      </w:r>
    </w:p>
    <w:p w14:paraId="4874B566" w14:textId="77777777" w:rsidR="00E97018" w:rsidRDefault="00B644D5">
      <w:pPr>
        <w:pStyle w:val="a4"/>
        <w:numPr>
          <w:ilvl w:val="0"/>
          <w:numId w:val="6"/>
        </w:numPr>
        <w:spacing w:before="120"/>
        <w:ind w:left="686" w:hanging="48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評選方式：</w:t>
      </w:r>
    </w:p>
    <w:p w14:paraId="405FE70A" w14:textId="77777777" w:rsidR="00E97018" w:rsidRDefault="00B644D5">
      <w:pPr>
        <w:pStyle w:val="a4"/>
        <w:spacing w:before="180"/>
        <w:ind w:left="68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收件後，由主辦單位針對教案格式及繳交資料進行初步審閱；經確認符合參選資格且繳交資料無誤後，將由專家學者進行分組審查，評選出獲獎教案。</w:t>
      </w:r>
    </w:p>
    <w:p w14:paraId="3A2F546F" w14:textId="77777777" w:rsidR="00E97018" w:rsidRDefault="00B644D5">
      <w:pPr>
        <w:pStyle w:val="a4"/>
        <w:numPr>
          <w:ilvl w:val="0"/>
          <w:numId w:val="6"/>
        </w:numPr>
        <w:spacing w:before="120"/>
        <w:ind w:left="924" w:hanging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評分項目及權重：</w:t>
      </w:r>
    </w:p>
    <w:tbl>
      <w:tblPr>
        <w:tblW w:w="530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6662"/>
        <w:gridCol w:w="851"/>
      </w:tblGrid>
      <w:tr w:rsidR="00E97018" w14:paraId="4CEB16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EC15" w14:textId="77777777" w:rsidR="00E97018" w:rsidRDefault="00B644D5">
            <w:pPr>
              <w:pStyle w:val="a3"/>
              <w:jc w:val="center"/>
              <w:rPr>
                <w:rFonts w:eastAsia="標楷體" w:cs="Calibri"/>
                <w:b/>
              </w:rPr>
            </w:pPr>
            <w:r>
              <w:rPr>
                <w:rFonts w:eastAsia="標楷體" w:cs="Calibri"/>
                <w:b/>
              </w:rPr>
              <w:lastRenderedPageBreak/>
              <w:t>評分項目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BF97" w14:textId="77777777" w:rsidR="00E97018" w:rsidRDefault="00B644D5">
            <w:pPr>
              <w:pStyle w:val="a3"/>
              <w:jc w:val="both"/>
              <w:rPr>
                <w:rFonts w:eastAsia="標楷體" w:cs="Calibri"/>
                <w:b/>
              </w:rPr>
            </w:pPr>
            <w:r>
              <w:rPr>
                <w:rFonts w:eastAsia="標楷體" w:cs="Calibri"/>
                <w:b/>
              </w:rPr>
              <w:t>評分項目說明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D527" w14:textId="77777777" w:rsidR="00E97018" w:rsidRDefault="00B644D5">
            <w:pPr>
              <w:pStyle w:val="a3"/>
              <w:jc w:val="center"/>
              <w:rPr>
                <w:rFonts w:eastAsia="標楷體" w:cs="Calibri"/>
                <w:b/>
              </w:rPr>
            </w:pPr>
            <w:r>
              <w:rPr>
                <w:rFonts w:eastAsia="標楷體" w:cs="Calibri"/>
                <w:b/>
              </w:rPr>
              <w:t>評分比重</w:t>
            </w:r>
          </w:p>
        </w:tc>
      </w:tr>
      <w:tr w:rsidR="00E97018" w14:paraId="173B90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3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E018" w14:textId="77777777" w:rsidR="00E97018" w:rsidRDefault="00B644D5">
            <w:pPr>
              <w:pStyle w:val="a3"/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主題明確與創新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E8F7" w14:textId="77777777" w:rsidR="00E97018" w:rsidRDefault="00B644D5">
            <w:pPr>
              <w:pStyle w:val="a3"/>
              <w:ind w:left="360" w:hanging="360"/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1</w:t>
            </w:r>
            <w:r>
              <w:rPr>
                <w:rFonts w:eastAsia="標楷體" w:cs="Calibri"/>
              </w:rPr>
              <w:t>、符合本次徵選目的與精神，具有能源教育與能源教育相關概念特色，並能有效提升學生海洋教育素養。</w:t>
            </w:r>
          </w:p>
          <w:p w14:paraId="477D031A" w14:textId="77777777" w:rsidR="00E97018" w:rsidRDefault="00B644D5">
            <w:pPr>
              <w:pStyle w:val="a3"/>
              <w:ind w:left="360" w:hanging="360"/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2</w:t>
            </w:r>
            <w:r>
              <w:rPr>
                <w:rFonts w:eastAsia="標楷體" w:cs="Calibri"/>
              </w:rPr>
              <w:t>、教學活動設計具特色，能啟發學生思考與視野。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DF34" w14:textId="77777777" w:rsidR="00E97018" w:rsidRDefault="00B644D5">
            <w:pPr>
              <w:pStyle w:val="a3"/>
              <w:jc w:val="center"/>
              <w:rPr>
                <w:rFonts w:eastAsia="標楷體" w:cs="Calibri"/>
                <w:b/>
              </w:rPr>
            </w:pPr>
            <w:r>
              <w:rPr>
                <w:rFonts w:eastAsia="標楷體" w:cs="Calibri"/>
                <w:b/>
              </w:rPr>
              <w:t>40%</w:t>
            </w:r>
          </w:p>
        </w:tc>
      </w:tr>
      <w:tr w:rsidR="00E97018" w14:paraId="20A197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EA2D" w14:textId="77777777" w:rsidR="00E97018" w:rsidRDefault="00B644D5">
            <w:pPr>
              <w:pStyle w:val="a3"/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內容正確與豐富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BB28" w14:textId="77777777" w:rsidR="00E97018" w:rsidRDefault="00B644D5">
            <w:pPr>
              <w:pStyle w:val="a3"/>
              <w:ind w:left="360" w:hanging="360"/>
              <w:jc w:val="both"/>
            </w:pPr>
            <w:r>
              <w:rPr>
                <w:rFonts w:eastAsia="標楷體" w:cs="Calibri"/>
              </w:rPr>
              <w:t>1</w:t>
            </w:r>
            <w:r>
              <w:rPr>
                <w:rFonts w:eastAsia="標楷體" w:cs="Calibri"/>
              </w:rPr>
              <w:t>、</w:t>
            </w:r>
            <w:r>
              <w:rPr>
                <w:rFonts w:eastAsia="標楷體" w:cs="Calibri"/>
                <w:shd w:val="clear" w:color="auto" w:fill="FFFFFF"/>
              </w:rPr>
              <w:t>學習目標和教學方法具體，並符合邏輯連貫性教學後的學習成果執行情形須符合學習目標。</w:t>
            </w:r>
          </w:p>
          <w:p w14:paraId="774ABC34" w14:textId="77777777" w:rsidR="00E97018" w:rsidRDefault="00B644D5">
            <w:pPr>
              <w:pStyle w:val="a3"/>
              <w:ind w:left="360" w:hanging="360"/>
              <w:jc w:val="both"/>
            </w:pPr>
            <w:r>
              <w:rPr>
                <w:rFonts w:eastAsia="標楷體" w:cs="Calibri"/>
              </w:rPr>
              <w:t>2</w:t>
            </w:r>
            <w:r>
              <w:rPr>
                <w:rFonts w:eastAsia="標楷體" w:cs="Calibri"/>
              </w:rPr>
              <w:t>、教學內容正確，且</w:t>
            </w:r>
            <w:r>
              <w:rPr>
                <w:rFonts w:eastAsia="標楷體" w:cs="Calibri"/>
                <w:shd w:val="clear" w:color="auto" w:fill="FFFFFF"/>
              </w:rPr>
              <w:t>後續延伸活動多元完整。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0C75" w14:textId="77777777" w:rsidR="00E97018" w:rsidRDefault="00B644D5">
            <w:pPr>
              <w:pStyle w:val="a3"/>
              <w:jc w:val="center"/>
              <w:rPr>
                <w:rFonts w:eastAsia="標楷體" w:cs="Calibri"/>
                <w:b/>
              </w:rPr>
            </w:pPr>
            <w:r>
              <w:rPr>
                <w:rFonts w:eastAsia="標楷體" w:cs="Calibri"/>
                <w:b/>
              </w:rPr>
              <w:t>30%</w:t>
            </w:r>
          </w:p>
        </w:tc>
      </w:tr>
      <w:tr w:rsidR="00E97018" w14:paraId="23A5E0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8A1D" w14:textId="77777777" w:rsidR="00E97018" w:rsidRDefault="00B644D5">
            <w:pPr>
              <w:pStyle w:val="a3"/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規劃適切與可行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5C2B" w14:textId="77777777" w:rsidR="00E97018" w:rsidRDefault="00B644D5">
            <w:pPr>
              <w:pStyle w:val="a3"/>
              <w:ind w:left="360" w:hanging="360"/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1</w:t>
            </w:r>
            <w:r>
              <w:rPr>
                <w:rFonts w:eastAsia="標楷體" w:cs="Calibri"/>
              </w:rPr>
              <w:t>、教材與活動符合教育或學習之需要，並於現行教學環境下具體可行。</w:t>
            </w:r>
          </w:p>
          <w:p w14:paraId="3959AB2C" w14:textId="77777777" w:rsidR="00E97018" w:rsidRDefault="00B644D5">
            <w:pPr>
              <w:pStyle w:val="a3"/>
              <w:ind w:left="360" w:hanging="360"/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2</w:t>
            </w:r>
            <w:r>
              <w:rPr>
                <w:rFonts w:eastAsia="標楷體" w:cs="Calibri"/>
              </w:rPr>
              <w:t>、教學活動可行性高且易推廣。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90C0" w14:textId="77777777" w:rsidR="00E97018" w:rsidRDefault="00B644D5">
            <w:pPr>
              <w:pStyle w:val="a3"/>
              <w:jc w:val="center"/>
              <w:rPr>
                <w:rFonts w:eastAsia="標楷體" w:cs="Calibri"/>
                <w:b/>
              </w:rPr>
            </w:pPr>
            <w:r>
              <w:rPr>
                <w:rFonts w:eastAsia="標楷體" w:cs="Calibri"/>
                <w:b/>
              </w:rPr>
              <w:t>30%</w:t>
            </w:r>
          </w:p>
        </w:tc>
      </w:tr>
      <w:tr w:rsidR="00E97018" w14:paraId="1ED698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1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9FA7" w14:textId="77777777" w:rsidR="00E97018" w:rsidRDefault="00B644D5">
            <w:pPr>
              <w:pStyle w:val="a3"/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合計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9786" w14:textId="77777777" w:rsidR="00E97018" w:rsidRDefault="00B644D5">
            <w:pPr>
              <w:pStyle w:val="a3"/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100%</w:t>
            </w:r>
          </w:p>
        </w:tc>
      </w:tr>
    </w:tbl>
    <w:p w14:paraId="29A8B971" w14:textId="77777777" w:rsidR="00E97018" w:rsidRDefault="00B644D5">
      <w:pPr>
        <w:spacing w:before="120" w:after="183"/>
        <w:jc w:val="both"/>
      </w:pPr>
      <w:r>
        <w:rPr>
          <w:rFonts w:eastAsia="標楷體" w:cs="Calibri"/>
          <w:b/>
          <w:sz w:val="28"/>
        </w:rPr>
        <w:t>捌、獎項</w:t>
      </w:r>
    </w:p>
    <w:p w14:paraId="48DEDCB2" w14:textId="77777777" w:rsidR="00E97018" w:rsidRDefault="00B644D5">
      <w:pPr>
        <w:pStyle w:val="a4"/>
        <w:numPr>
          <w:ilvl w:val="0"/>
          <w:numId w:val="7"/>
        </w:numPr>
        <w:spacing w:before="120"/>
        <w:jc w:val="both"/>
      </w:pPr>
      <w:r>
        <w:rPr>
          <w:rFonts w:eastAsia="標楷體"/>
        </w:rPr>
        <w:t>依據徵選將選出特優若干名</w:t>
      </w:r>
      <w:r>
        <w:rPr>
          <w:rFonts w:eastAsia="標楷體"/>
        </w:rPr>
        <w:t>(</w:t>
      </w:r>
      <w:r>
        <w:rPr>
          <w:rFonts w:eastAsia="標楷體"/>
        </w:rPr>
        <w:t>新臺幣</w:t>
      </w:r>
      <w:r>
        <w:rPr>
          <w:rFonts w:eastAsia="標楷體"/>
        </w:rPr>
        <w:t>5,000</w:t>
      </w:r>
      <w:r>
        <w:rPr>
          <w:rFonts w:eastAsia="標楷體"/>
        </w:rPr>
        <w:t>元</w:t>
      </w:r>
      <w:r>
        <w:rPr>
          <w:rFonts w:eastAsia="標楷體"/>
        </w:rPr>
        <w:t>)</w:t>
      </w:r>
      <w:r>
        <w:rPr>
          <w:rFonts w:eastAsia="標楷體"/>
        </w:rPr>
        <w:t>、優等若干名</w:t>
      </w:r>
      <w:r>
        <w:rPr>
          <w:rFonts w:eastAsia="標楷體"/>
        </w:rPr>
        <w:t>(</w:t>
      </w:r>
      <w:r>
        <w:rPr>
          <w:rFonts w:eastAsia="標楷體"/>
        </w:rPr>
        <w:t>新臺幣</w:t>
      </w:r>
      <w:r>
        <w:rPr>
          <w:rFonts w:eastAsia="標楷體"/>
        </w:rPr>
        <w:t>2,000</w:t>
      </w:r>
      <w:r>
        <w:rPr>
          <w:rFonts w:eastAsia="標楷體"/>
        </w:rPr>
        <w:t>元</w:t>
      </w:r>
      <w:r>
        <w:rPr>
          <w:rFonts w:eastAsia="標楷體"/>
        </w:rPr>
        <w:t>)</w:t>
      </w:r>
      <w:r>
        <w:rPr>
          <w:rFonts w:eastAsia="標楷體"/>
        </w:rPr>
        <w:t>、佳作若干名，並由</w:t>
      </w:r>
      <w:r>
        <w:rPr>
          <w:rFonts w:eastAsia="標楷體"/>
          <w:b/>
        </w:rPr>
        <w:t>國家海洋研究院</w:t>
      </w:r>
      <w:r>
        <w:rPr>
          <w:rFonts w:eastAsia="標楷體"/>
        </w:rPr>
        <w:t>頒發</w:t>
      </w:r>
      <w:r>
        <w:rPr>
          <w:rFonts w:eastAsia="標楷體"/>
          <w:kern w:val="0"/>
        </w:rPr>
        <w:t>獎狀乙張</w:t>
      </w:r>
      <w:r>
        <w:rPr>
          <w:rFonts w:eastAsia="標楷體"/>
        </w:rPr>
        <w:t>。</w:t>
      </w:r>
    </w:p>
    <w:p w14:paraId="28C57ECB" w14:textId="77777777" w:rsidR="00E97018" w:rsidRDefault="00B644D5">
      <w:pPr>
        <w:pStyle w:val="a4"/>
        <w:numPr>
          <w:ilvl w:val="0"/>
          <w:numId w:val="7"/>
        </w:numPr>
        <w:spacing w:before="120"/>
        <w:jc w:val="both"/>
        <w:rPr>
          <w:rFonts w:eastAsia="標楷體"/>
        </w:rPr>
      </w:pPr>
      <w:r>
        <w:rPr>
          <w:rFonts w:eastAsia="標楷體"/>
        </w:rPr>
        <w:t>評審會議得視參賽作品數量及品質，增減獎項名額。</w:t>
      </w:r>
    </w:p>
    <w:p w14:paraId="3B9DFB54" w14:textId="77777777" w:rsidR="00E97018" w:rsidRDefault="00B644D5">
      <w:pPr>
        <w:spacing w:before="120" w:after="183"/>
        <w:jc w:val="both"/>
      </w:pPr>
      <w:r>
        <w:rPr>
          <w:rFonts w:ascii="Times New Roman" w:eastAsia="標楷體" w:hAnsi="Times New Roman"/>
          <w:b/>
          <w:sz w:val="28"/>
        </w:rPr>
        <w:t>玖、著作使用權相關事宜</w:t>
      </w:r>
    </w:p>
    <w:p w14:paraId="36BF873B" w14:textId="77777777" w:rsidR="00E97018" w:rsidRDefault="00B644D5">
      <w:pPr>
        <w:pStyle w:val="a3"/>
        <w:numPr>
          <w:ilvl w:val="1"/>
          <w:numId w:val="8"/>
        </w:numPr>
        <w:spacing w:before="120"/>
        <w:ind w:left="686"/>
        <w:jc w:val="both"/>
      </w:pPr>
      <w:r>
        <w:rPr>
          <w:rFonts w:ascii="Times New Roman" w:eastAsia="標楷體" w:hAnsi="Times New Roman"/>
        </w:rPr>
        <w:t>參賽作品送件時，應由參賽者依著作權法規定簽署「教案使用授權同意書」</w:t>
      </w:r>
      <w:r>
        <w:rPr>
          <w:rFonts w:ascii="Times New Roman" w:eastAsia="標楷體" w:hAnsi="Times New Roman"/>
          <w:b/>
          <w:bCs/>
        </w:rPr>
        <w:t>【附件</w:t>
      </w:r>
      <w:r>
        <w:rPr>
          <w:rFonts w:ascii="Times New Roman" w:eastAsia="標楷體" w:hAnsi="Times New Roman"/>
          <w:b/>
          <w:bCs/>
        </w:rPr>
        <w:t>3</w:t>
      </w:r>
      <w:r>
        <w:rPr>
          <w:rFonts w:ascii="Times New Roman" w:eastAsia="標楷體" w:hAnsi="Times New Roman"/>
          <w:b/>
          <w:bCs/>
        </w:rPr>
        <w:t>】</w:t>
      </w:r>
      <w:r>
        <w:rPr>
          <w:rFonts w:ascii="Times New Roman" w:eastAsia="標楷體" w:hAnsi="Times New Roman"/>
        </w:rPr>
        <w:t>，得獎作品無償授權主辦單位及承辦單位不限時間、方式、次數及地域利用（包括公開傳輸），其著作人格權並受著作權法保護。</w:t>
      </w:r>
    </w:p>
    <w:p w14:paraId="6CB3A15F" w14:textId="77777777" w:rsidR="00E97018" w:rsidRDefault="00B644D5">
      <w:pPr>
        <w:pStyle w:val="a3"/>
        <w:numPr>
          <w:ilvl w:val="1"/>
          <w:numId w:val="8"/>
        </w:numPr>
        <w:spacing w:before="120"/>
        <w:ind w:left="686"/>
        <w:jc w:val="both"/>
      </w:pPr>
      <w:r>
        <w:rPr>
          <w:rFonts w:ascii="Times New Roman" w:eastAsia="標楷體" w:hAnsi="Times New Roman"/>
        </w:rPr>
        <w:t>獲獎團隊之成果檔案（含書面資料、教學及成果影片等）後續將上傳至</w:t>
      </w:r>
      <w:r>
        <w:rPr>
          <w:rFonts w:eastAsia="標楷體" w:cs="Calibri"/>
          <w:b/>
          <w:bCs/>
        </w:rPr>
        <w:t>海域再生能源聯盟中心</w:t>
      </w:r>
      <w:r>
        <w:rPr>
          <w:rFonts w:ascii="Times New Roman" w:eastAsia="標楷體" w:hAnsi="Times New Roman"/>
        </w:rPr>
        <w:t>教學分享平臺，俾提供全國各學校教師參考使用。</w:t>
      </w:r>
    </w:p>
    <w:p w14:paraId="4242A988" w14:textId="77777777" w:rsidR="00E97018" w:rsidRDefault="00B644D5">
      <w:pPr>
        <w:pStyle w:val="a3"/>
        <w:numPr>
          <w:ilvl w:val="1"/>
          <w:numId w:val="8"/>
        </w:numPr>
        <w:spacing w:before="120"/>
        <w:ind w:left="68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參賽者須為參賽作品之著作財產權人，參賽作品倘有使用他人之著作或違反著作權法令之情事，一切法律責任皆由參賽者自行承擔，與主辦單位無涉。</w:t>
      </w:r>
    </w:p>
    <w:p w14:paraId="126E8F2A" w14:textId="77777777" w:rsidR="00E97018" w:rsidRDefault="00B644D5">
      <w:pPr>
        <w:spacing w:before="120" w:after="183"/>
        <w:jc w:val="both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拾、注意事項</w:t>
      </w:r>
    </w:p>
    <w:p w14:paraId="3677000C" w14:textId="77777777" w:rsidR="00E97018" w:rsidRDefault="00B644D5">
      <w:pPr>
        <w:pStyle w:val="a3"/>
        <w:numPr>
          <w:ilvl w:val="0"/>
          <w:numId w:val="9"/>
        </w:numPr>
        <w:spacing w:before="120"/>
        <w:ind w:left="68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作品須以中文創作，不接受翻譯作品。得獎作品如</w:t>
      </w:r>
      <w:r>
        <w:rPr>
          <w:rFonts w:ascii="Times New Roman" w:eastAsia="標楷體" w:hAnsi="Times New Roman"/>
        </w:rPr>
        <w:t>有發現抄襲、已公開發表或違反著作權者之情事，除取消參賽資格外，獲獎者應繳回該作品獲得之獎項、獎金；如過程導致主辦單位或其他任何第三人損害，參賽者應負一切民、刑事責任；另因填寫資料錯誤以致無法接獲比賽相關訊息，主辦單位將不負任何責任。</w:t>
      </w:r>
    </w:p>
    <w:p w14:paraId="0E499245" w14:textId="77777777" w:rsidR="00E97018" w:rsidRDefault="00B644D5">
      <w:pPr>
        <w:pStyle w:val="a3"/>
        <w:numPr>
          <w:ilvl w:val="0"/>
          <w:numId w:val="9"/>
        </w:numPr>
        <w:spacing w:before="120"/>
        <w:ind w:left="684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作品如有主題不符、違反善良社會風俗、暴力或報名資料填寫不完整、檔案格式不完整，以致無法開啟或使用之情形者，將不列入評選，主辦單位亦不另行通知。</w:t>
      </w:r>
    </w:p>
    <w:p w14:paraId="377D269A" w14:textId="77777777" w:rsidR="00E97018" w:rsidRDefault="00B644D5">
      <w:pPr>
        <w:pStyle w:val="a3"/>
        <w:numPr>
          <w:ilvl w:val="0"/>
          <w:numId w:val="9"/>
        </w:numPr>
        <w:spacing w:before="120"/>
        <w:ind w:left="709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各組別不得以過去獲獎之作品重複報名。</w:t>
      </w:r>
    </w:p>
    <w:p w14:paraId="573EAB00" w14:textId="77777777" w:rsidR="00E97018" w:rsidRDefault="00B644D5">
      <w:pPr>
        <w:pStyle w:val="a3"/>
        <w:numPr>
          <w:ilvl w:val="0"/>
          <w:numId w:val="9"/>
        </w:numPr>
        <w:spacing w:before="120"/>
        <w:ind w:left="684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各項注意事項載明於本辦法中，參賽者於參加本活動時，即同意接受本活動注意事項之規範。如有違反本活動注意事項之行為，主辦單位得取消其參賽或得獎資格。</w:t>
      </w:r>
    </w:p>
    <w:p w14:paraId="1A32FCAA" w14:textId="77777777" w:rsidR="00E97018" w:rsidRDefault="00B644D5">
      <w:pPr>
        <w:pStyle w:val="a3"/>
        <w:numPr>
          <w:ilvl w:val="0"/>
          <w:numId w:val="9"/>
        </w:numPr>
        <w:spacing w:before="120"/>
        <w:ind w:left="684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如有任何因電腦、網路、電話、技術或不可歸責於主辦單位之事由，以致參賽者或得獎者寄出之資料有遲延、遺失、錯誤、無法辨識或毀損之情況，主辦單位不負任何法律責任，參賽者或得獎者亦不得有異議。</w:t>
      </w:r>
    </w:p>
    <w:p w14:paraId="3113BB2F" w14:textId="77777777" w:rsidR="00E97018" w:rsidRDefault="00B644D5">
      <w:pPr>
        <w:pStyle w:val="a3"/>
        <w:numPr>
          <w:ilvl w:val="0"/>
          <w:numId w:val="9"/>
        </w:numPr>
        <w:spacing w:before="120"/>
        <w:ind w:left="684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主辦單位保留最終修改、暫停或終止本活動計畫之權利；若有任何更動，以本活動官方網站公告資料為準，將不另行通知。</w:t>
      </w:r>
    </w:p>
    <w:p w14:paraId="5D00C11B" w14:textId="77777777" w:rsidR="00E97018" w:rsidRDefault="00B644D5">
      <w:pPr>
        <w:spacing w:before="183" w:after="183"/>
        <w:jc w:val="both"/>
      </w:pPr>
      <w:r>
        <w:rPr>
          <w:rFonts w:ascii="Times New Roman" w:eastAsia="標楷體" w:hAnsi="Times New Roman"/>
          <w:b/>
          <w:sz w:val="28"/>
        </w:rPr>
        <w:t>拾壹、活動網址</w:t>
      </w:r>
    </w:p>
    <w:p w14:paraId="00FD0A25" w14:textId="77777777" w:rsidR="00E97018" w:rsidRDefault="00B644D5">
      <w:pPr>
        <w:pStyle w:val="a3"/>
        <w:numPr>
          <w:ilvl w:val="0"/>
          <w:numId w:val="10"/>
        </w:numPr>
        <w:spacing w:before="180"/>
        <w:ind w:left="709"/>
        <w:jc w:val="both"/>
      </w:pPr>
      <w:r>
        <w:rPr>
          <w:rFonts w:eastAsia="標楷體" w:cs="Calibri"/>
        </w:rPr>
        <w:t>活動相關資訊公布於</w:t>
      </w:r>
      <w:r>
        <w:rPr>
          <w:rFonts w:eastAsia="標楷體" w:cs="Calibri"/>
        </w:rPr>
        <w:t>FB</w:t>
      </w:r>
      <w:r>
        <w:rPr>
          <w:rFonts w:eastAsia="標楷體" w:cs="Calibri"/>
        </w:rPr>
        <w:t>海域再生能源聯盟中心粉絲專頁。</w:t>
      </w:r>
    </w:p>
    <w:p w14:paraId="067ADF0C" w14:textId="77777777" w:rsidR="00E97018" w:rsidRDefault="00B644D5">
      <w:pPr>
        <w:pStyle w:val="a3"/>
        <w:numPr>
          <w:ilvl w:val="0"/>
          <w:numId w:val="10"/>
        </w:numPr>
        <w:spacing w:before="180"/>
        <w:ind w:left="709"/>
        <w:jc w:val="both"/>
      </w:pPr>
      <w:r>
        <w:rPr>
          <w:rFonts w:eastAsia="標楷體" w:cs="Calibri"/>
        </w:rPr>
        <w:t>獲獎名單預計於</w:t>
      </w:r>
      <w:r>
        <w:rPr>
          <w:rFonts w:eastAsia="標楷體" w:cs="Calibri"/>
          <w:b/>
        </w:rPr>
        <w:t>112</w:t>
      </w:r>
      <w:r>
        <w:rPr>
          <w:rFonts w:eastAsia="標楷體" w:cs="Calibri"/>
          <w:b/>
        </w:rPr>
        <w:t>年</w:t>
      </w:r>
      <w:r>
        <w:rPr>
          <w:rFonts w:eastAsia="標楷體" w:cs="Calibri"/>
          <w:b/>
        </w:rPr>
        <w:t>10</w:t>
      </w:r>
      <w:r>
        <w:rPr>
          <w:rFonts w:eastAsia="標楷體" w:cs="Calibri"/>
          <w:b/>
        </w:rPr>
        <w:t>月底</w:t>
      </w:r>
      <w:r>
        <w:rPr>
          <w:rFonts w:eastAsia="標楷體" w:cs="Calibri"/>
        </w:rPr>
        <w:t>前在</w:t>
      </w:r>
      <w:r>
        <w:rPr>
          <w:rFonts w:eastAsia="標楷體" w:cs="Calibri"/>
        </w:rPr>
        <w:t>FB</w:t>
      </w:r>
      <w:r>
        <w:rPr>
          <w:rFonts w:eastAsia="標楷體" w:cs="Calibri"/>
        </w:rPr>
        <w:t>海域再生能源聯盟中心粉絲專頁公告。</w:t>
      </w:r>
    </w:p>
    <w:p w14:paraId="32CB8C47" w14:textId="77777777" w:rsidR="00E97018" w:rsidRDefault="00B644D5">
      <w:pPr>
        <w:spacing w:before="183" w:after="183"/>
        <w:jc w:val="both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拾貳、活動聯繫人</w:t>
      </w:r>
    </w:p>
    <w:p w14:paraId="45D1589E" w14:textId="77777777" w:rsidR="00E97018" w:rsidRDefault="00B644D5">
      <w:pPr>
        <w:pStyle w:val="a3"/>
        <w:ind w:left="850"/>
        <w:jc w:val="both"/>
      </w:pPr>
      <w:r>
        <w:rPr>
          <w:rFonts w:eastAsia="標楷體" w:cs="Calibri"/>
        </w:rPr>
        <w:t>聯絡人：海域再生能源聯盟中心</w:t>
      </w:r>
      <w:r>
        <w:rPr>
          <w:rFonts w:eastAsia="標楷體" w:cs="Calibri"/>
        </w:rPr>
        <w:t xml:space="preserve">  </w:t>
      </w:r>
      <w:r>
        <w:rPr>
          <w:rFonts w:eastAsia="標楷體" w:cs="Calibri"/>
        </w:rPr>
        <w:t>吳侑蓉</w:t>
      </w:r>
      <w:r>
        <w:rPr>
          <w:rFonts w:eastAsia="標楷體" w:cs="Calibri"/>
        </w:rPr>
        <w:t>/</w:t>
      </w:r>
      <w:r>
        <w:rPr>
          <w:rFonts w:eastAsia="標楷體" w:cs="Calibri"/>
        </w:rPr>
        <w:t>余麗秀小姐</w:t>
      </w:r>
    </w:p>
    <w:p w14:paraId="0B417144" w14:textId="77777777" w:rsidR="00E97018" w:rsidRDefault="00B644D5">
      <w:pPr>
        <w:pStyle w:val="a3"/>
        <w:ind w:left="850"/>
      </w:pPr>
      <w:r>
        <w:rPr>
          <w:rFonts w:eastAsia="標楷體" w:cs="Calibri"/>
        </w:rPr>
        <w:t>電話：（</w:t>
      </w:r>
      <w:r>
        <w:rPr>
          <w:rFonts w:eastAsia="標楷體" w:cs="Calibri"/>
        </w:rPr>
        <w:t>02</w:t>
      </w:r>
      <w:r>
        <w:rPr>
          <w:rFonts w:eastAsia="標楷體" w:cs="Calibri"/>
        </w:rPr>
        <w:t>）</w:t>
      </w:r>
      <w:r>
        <w:rPr>
          <w:rFonts w:eastAsia="標楷體" w:cs="Calibri"/>
        </w:rPr>
        <w:t>2462-2192</w:t>
      </w:r>
      <w:r>
        <w:rPr>
          <w:rFonts w:eastAsia="標楷體" w:cs="Calibri"/>
        </w:rPr>
        <w:t>轉</w:t>
      </w:r>
      <w:r>
        <w:rPr>
          <w:rFonts w:eastAsia="標楷體" w:cs="Calibri"/>
        </w:rPr>
        <w:t>6053/6035</w:t>
      </w:r>
      <w:r>
        <w:rPr>
          <w:rFonts w:eastAsia="標楷體" w:cs="Calibri"/>
        </w:rPr>
        <w:br/>
      </w:r>
      <w:r>
        <w:rPr>
          <w:rFonts w:eastAsia="標楷體" w:cs="Calibri"/>
        </w:rPr>
        <w:t>地址：</w:t>
      </w:r>
      <w:r>
        <w:rPr>
          <w:rFonts w:eastAsia="標楷體" w:cs="Calibri"/>
        </w:rPr>
        <w:t xml:space="preserve">20224 </w:t>
      </w:r>
      <w:r>
        <w:rPr>
          <w:rFonts w:eastAsia="標楷體" w:cs="Calibri"/>
        </w:rPr>
        <w:t>基隆市中正區北寧路</w:t>
      </w:r>
      <w:r>
        <w:rPr>
          <w:rFonts w:eastAsia="標楷體" w:cs="Calibri"/>
        </w:rPr>
        <w:t>2</w:t>
      </w:r>
      <w:r>
        <w:rPr>
          <w:rFonts w:eastAsia="標楷體" w:cs="Calibri"/>
        </w:rPr>
        <w:t>號</w:t>
      </w:r>
      <w:r>
        <w:rPr>
          <w:rFonts w:eastAsia="標楷體" w:cs="Calibri"/>
        </w:rPr>
        <w:t xml:space="preserve"> </w:t>
      </w:r>
      <w:r>
        <w:rPr>
          <w:rFonts w:eastAsia="標楷體" w:cs="Calibri"/>
        </w:rPr>
        <w:t>延平科技中心</w:t>
      </w:r>
      <w:r>
        <w:rPr>
          <w:rFonts w:eastAsia="標楷體" w:cs="Calibri"/>
        </w:rPr>
        <w:t>302</w:t>
      </w:r>
      <w:r>
        <w:rPr>
          <w:rFonts w:eastAsia="標楷體" w:cs="Calibri"/>
        </w:rPr>
        <w:t>室</w:t>
      </w:r>
    </w:p>
    <w:p w14:paraId="68A300FD" w14:textId="77777777" w:rsidR="00E97018" w:rsidRDefault="00B644D5">
      <w:pPr>
        <w:pStyle w:val="a3"/>
        <w:ind w:left="850"/>
        <w:jc w:val="both"/>
      </w:pPr>
      <w:r>
        <w:rPr>
          <w:rFonts w:eastAsia="標楷體" w:cs="Calibri"/>
        </w:rPr>
        <w:t>E-mail</w:t>
      </w:r>
      <w:r>
        <w:rPr>
          <w:rFonts w:eastAsia="標楷體" w:cs="Calibri"/>
        </w:rPr>
        <w:t>：</w:t>
      </w:r>
      <w:r>
        <w:rPr>
          <w:rFonts w:cs="Calibri"/>
          <w:sz w:val="23"/>
          <w:szCs w:val="23"/>
          <w:shd w:val="clear" w:color="auto" w:fill="FFFFFF"/>
        </w:rPr>
        <w:t>enegryntou@gmail.com</w:t>
      </w:r>
    </w:p>
    <w:sectPr w:rsidR="00E9701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0582" w14:textId="77777777" w:rsidR="00B644D5" w:rsidRDefault="00B644D5">
      <w:r>
        <w:separator/>
      </w:r>
    </w:p>
  </w:endnote>
  <w:endnote w:type="continuationSeparator" w:id="0">
    <w:p w14:paraId="54C4C100" w14:textId="77777777" w:rsidR="00B644D5" w:rsidRDefault="00B6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8899" w14:textId="77777777" w:rsidR="00B644D5" w:rsidRDefault="00B644D5">
      <w:r>
        <w:rPr>
          <w:color w:val="000000"/>
        </w:rPr>
        <w:separator/>
      </w:r>
    </w:p>
  </w:footnote>
  <w:footnote w:type="continuationSeparator" w:id="0">
    <w:p w14:paraId="02B6418C" w14:textId="77777777" w:rsidR="00B644D5" w:rsidRDefault="00B6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30E"/>
    <w:multiLevelType w:val="multilevel"/>
    <w:tmpl w:val="BADC1C0E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14BBC"/>
    <w:multiLevelType w:val="multilevel"/>
    <w:tmpl w:val="82DCA0B4"/>
    <w:lvl w:ilvl="0">
      <w:start w:val="1"/>
      <w:numFmt w:val="taiwaneseCountingThousand"/>
      <w:suff w:val="nothing"/>
      <w:lvlText w:val="%1、"/>
      <w:lvlJc w:val="left"/>
      <w:pPr>
        <w:ind w:left="1760" w:hanging="482"/>
      </w:pPr>
      <w:rPr>
        <w:b w:val="0"/>
      </w:rPr>
    </w:lvl>
    <w:lvl w:ilvl="1">
      <w:start w:val="4"/>
      <w:numFmt w:val="ideographLegalTraditional"/>
      <w:lvlText w:val="%2、"/>
      <w:lvlJc w:val="left"/>
      <w:pPr>
        <w:ind w:left="2358" w:hanging="600"/>
      </w:pPr>
    </w:lvl>
    <w:lvl w:ilvl="2">
      <w:start w:val="1"/>
      <w:numFmt w:val="lowerRoman"/>
      <w:lvlText w:val="%3."/>
      <w:lvlJc w:val="right"/>
      <w:pPr>
        <w:ind w:left="2718" w:hanging="480"/>
      </w:pPr>
    </w:lvl>
    <w:lvl w:ilvl="3">
      <w:start w:val="1"/>
      <w:numFmt w:val="decimal"/>
      <w:lvlText w:val="%4."/>
      <w:lvlJc w:val="left"/>
      <w:pPr>
        <w:ind w:left="3198" w:hanging="480"/>
      </w:pPr>
    </w:lvl>
    <w:lvl w:ilvl="4">
      <w:start w:val="1"/>
      <w:numFmt w:val="ideographTraditional"/>
      <w:lvlText w:val="%5、"/>
      <w:lvlJc w:val="left"/>
      <w:pPr>
        <w:ind w:left="3678" w:hanging="480"/>
      </w:pPr>
    </w:lvl>
    <w:lvl w:ilvl="5">
      <w:start w:val="1"/>
      <w:numFmt w:val="lowerRoman"/>
      <w:lvlText w:val="%6."/>
      <w:lvlJc w:val="right"/>
      <w:pPr>
        <w:ind w:left="4158" w:hanging="480"/>
      </w:pPr>
    </w:lvl>
    <w:lvl w:ilvl="6">
      <w:start w:val="1"/>
      <w:numFmt w:val="decimal"/>
      <w:lvlText w:val="%7."/>
      <w:lvlJc w:val="left"/>
      <w:pPr>
        <w:ind w:left="4638" w:hanging="480"/>
      </w:pPr>
    </w:lvl>
    <w:lvl w:ilvl="7">
      <w:start w:val="1"/>
      <w:numFmt w:val="ideographTraditional"/>
      <w:lvlText w:val="%8、"/>
      <w:lvlJc w:val="left"/>
      <w:pPr>
        <w:ind w:left="5118" w:hanging="480"/>
      </w:pPr>
    </w:lvl>
    <w:lvl w:ilvl="8">
      <w:start w:val="1"/>
      <w:numFmt w:val="lowerRoman"/>
      <w:lvlText w:val="%9."/>
      <w:lvlJc w:val="right"/>
      <w:pPr>
        <w:ind w:left="5598" w:hanging="480"/>
      </w:pPr>
    </w:lvl>
  </w:abstractNum>
  <w:abstractNum w:abstractNumId="2" w15:restartNumberingAfterBreak="0">
    <w:nsid w:val="256D7E29"/>
    <w:multiLevelType w:val="multilevel"/>
    <w:tmpl w:val="762ABA0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71777D"/>
    <w:multiLevelType w:val="multilevel"/>
    <w:tmpl w:val="864C8D58"/>
    <w:lvl w:ilvl="0">
      <w:start w:val="1"/>
      <w:numFmt w:val="taiwaneseCountingThousand"/>
      <w:suff w:val="nothing"/>
      <w:lvlText w:val="%1、"/>
      <w:lvlJc w:val="left"/>
      <w:pPr>
        <w:ind w:left="4595" w:hanging="482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5073" w:hanging="480"/>
      </w:pPr>
    </w:lvl>
    <w:lvl w:ilvl="2">
      <w:start w:val="1"/>
      <w:numFmt w:val="lowerRoman"/>
      <w:lvlText w:val="%3."/>
      <w:lvlJc w:val="right"/>
      <w:pPr>
        <w:ind w:left="5553" w:hanging="480"/>
      </w:pPr>
    </w:lvl>
    <w:lvl w:ilvl="3">
      <w:start w:val="1"/>
      <w:numFmt w:val="decimal"/>
      <w:lvlText w:val="%4."/>
      <w:lvlJc w:val="left"/>
      <w:pPr>
        <w:ind w:left="6033" w:hanging="480"/>
      </w:pPr>
    </w:lvl>
    <w:lvl w:ilvl="4">
      <w:start w:val="1"/>
      <w:numFmt w:val="ideographTraditional"/>
      <w:lvlText w:val="%5、"/>
      <w:lvlJc w:val="left"/>
      <w:pPr>
        <w:ind w:left="6513" w:hanging="480"/>
      </w:pPr>
    </w:lvl>
    <w:lvl w:ilvl="5">
      <w:start w:val="1"/>
      <w:numFmt w:val="lowerRoman"/>
      <w:lvlText w:val="%6."/>
      <w:lvlJc w:val="right"/>
      <w:pPr>
        <w:ind w:left="6993" w:hanging="480"/>
      </w:pPr>
    </w:lvl>
    <w:lvl w:ilvl="6">
      <w:start w:val="1"/>
      <w:numFmt w:val="decimal"/>
      <w:lvlText w:val="%7."/>
      <w:lvlJc w:val="left"/>
      <w:pPr>
        <w:ind w:left="7473" w:hanging="480"/>
      </w:pPr>
    </w:lvl>
    <w:lvl w:ilvl="7">
      <w:start w:val="1"/>
      <w:numFmt w:val="ideographTraditional"/>
      <w:lvlText w:val="%8、"/>
      <w:lvlJc w:val="left"/>
      <w:pPr>
        <w:ind w:left="7953" w:hanging="480"/>
      </w:pPr>
    </w:lvl>
    <w:lvl w:ilvl="8">
      <w:start w:val="1"/>
      <w:numFmt w:val="lowerRoman"/>
      <w:lvlText w:val="%9."/>
      <w:lvlJc w:val="right"/>
      <w:pPr>
        <w:ind w:left="8433" w:hanging="480"/>
      </w:pPr>
    </w:lvl>
  </w:abstractNum>
  <w:abstractNum w:abstractNumId="4" w15:restartNumberingAfterBreak="0">
    <w:nsid w:val="2F5756A7"/>
    <w:multiLevelType w:val="multilevel"/>
    <w:tmpl w:val="1CCE834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945" w:hanging="480"/>
      </w:p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5" w15:restartNumberingAfterBreak="0">
    <w:nsid w:val="4672487D"/>
    <w:multiLevelType w:val="multilevel"/>
    <w:tmpl w:val="5ACA6688"/>
    <w:lvl w:ilvl="0">
      <w:start w:val="1"/>
      <w:numFmt w:val="taiwaneseCountingThousand"/>
      <w:suff w:val="nothing"/>
      <w:lvlText w:val="%1、"/>
      <w:lvlJc w:val="left"/>
      <w:pPr>
        <w:ind w:left="3176" w:hanging="482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C4617B"/>
    <w:multiLevelType w:val="multilevel"/>
    <w:tmpl w:val="E1C8749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i w:val="0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482" w:hanging="482"/>
      </w:pPr>
      <w:rPr>
        <w:rFonts w:ascii="標楷體" w:eastAsia="標楷體" w:hAnsi="標楷體"/>
        <w:b w:val="0"/>
      </w:rPr>
    </w:lvl>
    <w:lvl w:ilvl="2">
      <w:start w:val="1"/>
      <w:numFmt w:val="taiwaneseCountingThousand"/>
      <w:lvlText w:val="(%3)"/>
      <w:lvlJc w:val="left"/>
      <w:pPr>
        <w:ind w:left="1368" w:hanging="408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6D2466"/>
    <w:multiLevelType w:val="multilevel"/>
    <w:tmpl w:val="0F324F50"/>
    <w:lvl w:ilvl="0">
      <w:start w:val="1"/>
      <w:numFmt w:val="taiwaneseCountingThousand"/>
      <w:suff w:val="nothing"/>
      <w:lvlText w:val="%1、"/>
      <w:lvlJc w:val="left"/>
      <w:pPr>
        <w:ind w:left="482" w:hanging="482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1F5BCB"/>
    <w:multiLevelType w:val="multilevel"/>
    <w:tmpl w:val="75920502"/>
    <w:lvl w:ilvl="0">
      <w:start w:val="1"/>
      <w:numFmt w:val="taiwaneseCountingThousand"/>
      <w:suff w:val="nothing"/>
      <w:lvlText w:val="%1、"/>
      <w:lvlJc w:val="left"/>
      <w:pPr>
        <w:ind w:left="684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9" w15:restartNumberingAfterBreak="0">
    <w:nsid w:val="7B815A95"/>
    <w:multiLevelType w:val="multilevel"/>
    <w:tmpl w:val="93743F5A"/>
    <w:lvl w:ilvl="0">
      <w:start w:val="1"/>
      <w:numFmt w:val="taiwaneseCountingThousand"/>
      <w:suff w:val="nothing"/>
      <w:lvlText w:val="%1、"/>
      <w:lvlJc w:val="left"/>
      <w:pPr>
        <w:ind w:left="3176" w:hanging="482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7018"/>
    <w:rsid w:val="0034357B"/>
    <w:rsid w:val="00B644D5"/>
    <w:rsid w:val="00E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FEF2"/>
  <w15:docId w15:val="{6EBFE05C-F721-4E97-A2D5-20A1966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4">
    <w:name w:val="List Paragraph"/>
    <w:basedOn w:val="a"/>
    <w:pPr>
      <w:ind w:left="480"/>
    </w:pPr>
    <w:rPr>
      <w:rFonts w:cs="Calibri"/>
      <w:szCs w:val="24"/>
    </w:rPr>
  </w:style>
  <w:style w:type="character" w:customStyle="1" w:styleId="a5">
    <w:name w:val="清單段落 字元"/>
    <w:rPr>
      <w:rFonts w:ascii="Calibri" w:eastAsia="新細明體" w:hAnsi="Calibri" w:cs="Calibri"/>
      <w:szCs w:val="24"/>
    </w:rPr>
  </w:style>
  <w:style w:type="character" w:styleId="a6">
    <w:name w:val="Strong"/>
    <w:rPr>
      <w:b/>
      <w:b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f4">
    <w:name w:val="註釋標題 字元"/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rPr>
      <w:sz w:val="20"/>
      <w:szCs w:val="20"/>
    </w:rPr>
  </w:style>
  <w:style w:type="character" w:styleId="af7">
    <w:name w:val="footnote reference"/>
    <w:rPr>
      <w:position w:val="0"/>
      <w:vertAlign w:val="superscript"/>
    </w:rPr>
  </w:style>
  <w:style w:type="paragraph" w:styleId="af8">
    <w:name w:val="endnote text"/>
    <w:basedOn w:val="a"/>
    <w:pPr>
      <w:snapToGrid w:val="0"/>
    </w:pPr>
  </w:style>
  <w:style w:type="character" w:customStyle="1" w:styleId="af9">
    <w:name w:val="章節附註文字 字元"/>
    <w:basedOn w:val="a0"/>
  </w:style>
  <w:style w:type="character" w:styleId="afa">
    <w:name w:val="end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lastModifiedBy>User</cp:lastModifiedBy>
  <cp:revision>2</cp:revision>
  <cp:lastPrinted>2022-02-15T03:00:00Z</cp:lastPrinted>
  <dcterms:created xsi:type="dcterms:W3CDTF">2023-09-18T06:27:00Z</dcterms:created>
  <dcterms:modified xsi:type="dcterms:W3CDTF">2023-09-18T06:27:00Z</dcterms:modified>
</cp:coreProperties>
</file>